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970966708"/>
        <w:docPartObj>
          <w:docPartGallery w:val="Cover Pages"/>
          <w:docPartUnique/>
        </w:docPartObj>
      </w:sdtPr>
      <w:sdtContent>
        <w:p w14:paraId="388A813B" w14:textId="04DA30E3" w:rsidR="002300CE" w:rsidRDefault="002300CE"/>
        <w:p w14:paraId="6611F994" w14:textId="13127E60" w:rsidR="002608F7" w:rsidRDefault="00000000" w:rsidP="002608F7"/>
      </w:sdtContent>
    </w:sdt>
    <w:p w14:paraId="1A5E207D" w14:textId="01A91B58" w:rsidR="002608F7" w:rsidRDefault="002608F7" w:rsidP="002608F7">
      <w:pPr>
        <w:rPr>
          <w:sz w:val="32"/>
          <w:szCs w:val="32"/>
        </w:rPr>
      </w:pPr>
    </w:p>
    <w:p w14:paraId="3496E80E" w14:textId="6FB2EF9D" w:rsidR="002608F7" w:rsidRDefault="002608F7" w:rsidP="002608F7">
      <w:pPr>
        <w:rPr>
          <w:sz w:val="32"/>
          <w:szCs w:val="32"/>
        </w:rPr>
      </w:pPr>
      <w:r>
        <w:rPr>
          <w:noProof/>
        </w:rPr>
        <w:drawing>
          <wp:anchor distT="0" distB="0" distL="114300" distR="114300" simplePos="0" relativeHeight="251686912" behindDoc="1" locked="0" layoutInCell="1" allowOverlap="1" wp14:anchorId="0513F589" wp14:editId="0F02A30C">
            <wp:simplePos x="0" y="0"/>
            <wp:positionH relativeFrom="column">
              <wp:posOffset>1143193</wp:posOffset>
            </wp:positionH>
            <wp:positionV relativeFrom="paragraph">
              <wp:posOffset>171864</wp:posOffset>
            </wp:positionV>
            <wp:extent cx="3135211" cy="3307466"/>
            <wp:effectExtent l="0" t="0" r="8255" b="7620"/>
            <wp:wrapTight wrapText="bothSides">
              <wp:wrapPolygon edited="0">
                <wp:start x="9188" y="0"/>
                <wp:lineTo x="8663" y="622"/>
                <wp:lineTo x="8531" y="1244"/>
                <wp:lineTo x="8663" y="1991"/>
                <wp:lineTo x="8006" y="2737"/>
                <wp:lineTo x="7481" y="3608"/>
                <wp:lineTo x="6169" y="4604"/>
                <wp:lineTo x="5513" y="5226"/>
                <wp:lineTo x="5250" y="8336"/>
                <wp:lineTo x="6694" y="9954"/>
                <wp:lineTo x="4725" y="11945"/>
                <wp:lineTo x="0" y="11945"/>
                <wp:lineTo x="0" y="15180"/>
                <wp:lineTo x="1575" y="15926"/>
                <wp:lineTo x="656" y="16797"/>
                <wp:lineTo x="919" y="17917"/>
                <wp:lineTo x="10763" y="17917"/>
                <wp:lineTo x="4069" y="18415"/>
                <wp:lineTo x="3806" y="19286"/>
                <wp:lineTo x="5250" y="19908"/>
                <wp:lineTo x="5119" y="20157"/>
                <wp:lineTo x="4988" y="21525"/>
                <wp:lineTo x="17063" y="21525"/>
                <wp:lineTo x="17457" y="19908"/>
                <wp:lineTo x="18901" y="19037"/>
                <wp:lineTo x="18507" y="18415"/>
                <wp:lineTo x="10763" y="17917"/>
                <wp:lineTo x="21394" y="17917"/>
                <wp:lineTo x="21526" y="16300"/>
                <wp:lineTo x="18638" y="15926"/>
                <wp:lineTo x="21526" y="15180"/>
                <wp:lineTo x="21526" y="12816"/>
                <wp:lineTo x="13913" y="9954"/>
                <wp:lineTo x="15225" y="8336"/>
                <wp:lineTo x="15094" y="5475"/>
                <wp:lineTo x="14175" y="4479"/>
                <wp:lineTo x="13125" y="3857"/>
                <wp:lineTo x="12469" y="2737"/>
                <wp:lineTo x="11813" y="1991"/>
                <wp:lineTo x="11813" y="622"/>
                <wp:lineTo x="11288" y="0"/>
                <wp:lineTo x="9188" y="0"/>
              </wp:wrapPolygon>
            </wp:wrapTight>
            <wp:docPr id="1455219819"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35211" cy="3307466"/>
                    </a:xfrm>
                    <a:prstGeom prst="rect">
                      <a:avLst/>
                    </a:prstGeom>
                    <a:noFill/>
                    <a:ln>
                      <a:noFill/>
                    </a:ln>
                  </pic:spPr>
                </pic:pic>
              </a:graphicData>
            </a:graphic>
          </wp:anchor>
        </w:drawing>
      </w:r>
    </w:p>
    <w:p w14:paraId="7368469A" w14:textId="42A40353" w:rsidR="002608F7" w:rsidRDefault="002608F7" w:rsidP="002608F7">
      <w:pPr>
        <w:rPr>
          <w:sz w:val="32"/>
          <w:szCs w:val="32"/>
        </w:rPr>
      </w:pPr>
    </w:p>
    <w:p w14:paraId="24D25C35" w14:textId="77777777" w:rsidR="002608F7" w:rsidRDefault="002608F7" w:rsidP="002608F7">
      <w:pPr>
        <w:rPr>
          <w:sz w:val="32"/>
          <w:szCs w:val="32"/>
        </w:rPr>
      </w:pPr>
    </w:p>
    <w:p w14:paraId="5E10D35B" w14:textId="090C670B" w:rsidR="002608F7" w:rsidRDefault="002608F7" w:rsidP="002608F7">
      <w:pPr>
        <w:rPr>
          <w:sz w:val="32"/>
          <w:szCs w:val="32"/>
        </w:rPr>
      </w:pPr>
    </w:p>
    <w:p w14:paraId="1888E554" w14:textId="27E16768" w:rsidR="002608F7" w:rsidRDefault="002608F7" w:rsidP="002608F7">
      <w:pPr>
        <w:rPr>
          <w:sz w:val="32"/>
          <w:szCs w:val="32"/>
        </w:rPr>
      </w:pPr>
    </w:p>
    <w:p w14:paraId="01F9AC0D" w14:textId="77777777" w:rsidR="002608F7" w:rsidRDefault="002608F7" w:rsidP="002608F7">
      <w:pPr>
        <w:rPr>
          <w:sz w:val="32"/>
          <w:szCs w:val="32"/>
        </w:rPr>
      </w:pPr>
    </w:p>
    <w:p w14:paraId="4ECD0A32" w14:textId="77777777" w:rsidR="002608F7" w:rsidRDefault="002608F7" w:rsidP="002608F7">
      <w:pPr>
        <w:rPr>
          <w:sz w:val="32"/>
          <w:szCs w:val="32"/>
        </w:rPr>
      </w:pPr>
    </w:p>
    <w:p w14:paraId="2CE83E23" w14:textId="77777777" w:rsidR="002608F7" w:rsidRDefault="002608F7" w:rsidP="002608F7">
      <w:pPr>
        <w:rPr>
          <w:sz w:val="32"/>
          <w:szCs w:val="32"/>
        </w:rPr>
      </w:pPr>
    </w:p>
    <w:p w14:paraId="1AFEB847" w14:textId="77777777" w:rsidR="002608F7" w:rsidRDefault="002608F7" w:rsidP="002608F7">
      <w:pPr>
        <w:rPr>
          <w:sz w:val="32"/>
          <w:szCs w:val="32"/>
        </w:rPr>
      </w:pPr>
    </w:p>
    <w:p w14:paraId="72662F52" w14:textId="77777777" w:rsidR="002608F7" w:rsidRDefault="002608F7" w:rsidP="002608F7">
      <w:pPr>
        <w:rPr>
          <w:sz w:val="32"/>
          <w:szCs w:val="32"/>
        </w:rPr>
      </w:pPr>
    </w:p>
    <w:p w14:paraId="28128C56" w14:textId="0988414C" w:rsidR="003E1BA3" w:rsidRDefault="002608F7" w:rsidP="002608F7">
      <w:pPr>
        <w:jc w:val="center"/>
        <w:rPr>
          <w:b/>
          <w:bCs/>
          <w:sz w:val="36"/>
          <w:szCs w:val="36"/>
        </w:rPr>
      </w:pPr>
      <w:r w:rsidRPr="002608F7">
        <w:rPr>
          <w:b/>
          <w:bCs/>
          <w:sz w:val="36"/>
          <w:szCs w:val="36"/>
        </w:rPr>
        <w:t>M</w:t>
      </w:r>
      <w:r w:rsidR="003E1BA3" w:rsidRPr="002608F7">
        <w:rPr>
          <w:b/>
          <w:bCs/>
          <w:sz w:val="36"/>
          <w:szCs w:val="36"/>
        </w:rPr>
        <w:t xml:space="preserve">anual de </w:t>
      </w:r>
      <w:r w:rsidR="002300CE" w:rsidRPr="002608F7">
        <w:rPr>
          <w:b/>
          <w:bCs/>
          <w:sz w:val="36"/>
          <w:szCs w:val="36"/>
        </w:rPr>
        <w:t>Inducción</w:t>
      </w:r>
      <w:r w:rsidR="003E1BA3" w:rsidRPr="002608F7">
        <w:rPr>
          <w:b/>
          <w:bCs/>
          <w:sz w:val="36"/>
          <w:szCs w:val="36"/>
        </w:rPr>
        <w:t xml:space="preserve"> para trabajadores del Gobierno Municipal de Ixt</w:t>
      </w:r>
      <w:r w:rsidR="00772403">
        <w:rPr>
          <w:b/>
          <w:bCs/>
          <w:sz w:val="36"/>
          <w:szCs w:val="36"/>
        </w:rPr>
        <w:t>l</w:t>
      </w:r>
      <w:r w:rsidR="003E1BA3" w:rsidRPr="002608F7">
        <w:rPr>
          <w:b/>
          <w:bCs/>
          <w:sz w:val="36"/>
          <w:szCs w:val="36"/>
        </w:rPr>
        <w:t>ahuacán de los Membrillos, Jalisco.</w:t>
      </w:r>
    </w:p>
    <w:p w14:paraId="3698A751" w14:textId="77777777" w:rsidR="002608F7" w:rsidRDefault="002608F7" w:rsidP="002608F7">
      <w:pPr>
        <w:rPr>
          <w:b/>
          <w:bCs/>
          <w:sz w:val="36"/>
          <w:szCs w:val="36"/>
        </w:rPr>
      </w:pPr>
    </w:p>
    <w:p w14:paraId="4FBD0E75" w14:textId="77777777" w:rsidR="002608F7" w:rsidRDefault="002608F7" w:rsidP="002608F7">
      <w:pPr>
        <w:rPr>
          <w:b/>
          <w:bCs/>
          <w:sz w:val="36"/>
          <w:szCs w:val="36"/>
        </w:rPr>
      </w:pPr>
    </w:p>
    <w:p w14:paraId="18393C5C" w14:textId="77777777" w:rsidR="002608F7" w:rsidRDefault="002608F7" w:rsidP="002608F7">
      <w:pPr>
        <w:rPr>
          <w:b/>
          <w:bCs/>
          <w:sz w:val="36"/>
          <w:szCs w:val="36"/>
        </w:rPr>
      </w:pPr>
    </w:p>
    <w:p w14:paraId="32F88197" w14:textId="77777777" w:rsidR="002608F7" w:rsidRDefault="002608F7" w:rsidP="002608F7">
      <w:pPr>
        <w:rPr>
          <w:b/>
          <w:bCs/>
          <w:sz w:val="36"/>
          <w:szCs w:val="36"/>
        </w:rPr>
      </w:pPr>
    </w:p>
    <w:p w14:paraId="1E76171D" w14:textId="77777777" w:rsidR="002608F7" w:rsidRDefault="002608F7" w:rsidP="002608F7">
      <w:pPr>
        <w:jc w:val="right"/>
      </w:pPr>
      <w:r>
        <w:t>Ixtlahuacán de los Membrillos, Jalisco.</w:t>
      </w:r>
    </w:p>
    <w:p w14:paraId="73C0D905" w14:textId="419224CB" w:rsidR="002608F7" w:rsidRPr="002608F7" w:rsidRDefault="002608F7" w:rsidP="002608F7">
      <w:pPr>
        <w:jc w:val="right"/>
        <w:rPr>
          <w:sz w:val="20"/>
          <w:szCs w:val="20"/>
        </w:rPr>
      </w:pPr>
      <w:r>
        <w:t xml:space="preserve">14 de </w:t>
      </w:r>
      <w:proofErr w:type="spellStart"/>
      <w:r>
        <w:t>Juio</w:t>
      </w:r>
      <w:proofErr w:type="spellEnd"/>
      <w:r>
        <w:t xml:space="preserve"> de 2026</w:t>
      </w:r>
    </w:p>
    <w:p w14:paraId="13AB3599" w14:textId="3B522624" w:rsidR="003E1BA3" w:rsidRDefault="003E1BA3" w:rsidP="002608F7">
      <w:pPr>
        <w:jc w:val="both"/>
      </w:pPr>
      <w:r w:rsidRPr="002300CE">
        <w:rPr>
          <w:sz w:val="32"/>
          <w:szCs w:val="32"/>
        </w:rPr>
        <w:br w:type="page"/>
      </w:r>
      <w:r w:rsidRPr="002608F7">
        <w:rPr>
          <w:sz w:val="28"/>
          <w:szCs w:val="28"/>
        </w:rPr>
        <w:lastRenderedPageBreak/>
        <w:t>El manual de inducción para el Ayuntamiento de Ixtlahuacán de los Membrillos integra la estructura orgánica, el Plan Municipal de Desarrollo y Gobernanza 2024-2027, y las normativas vigentes en Jalisco y México, enfocándose en la rendición de cuentas y la atención ciudadana. La administración se rige por ejes de seguridad, innovación y sostenibilidad, con un marco de transparencia. El principio fundamental es que cada persona que se integre como servidor público al Gobierno Municipal cuente con las bases necesarias para ejecutar su cargo con profesionalismo, eficacia y eficiencia.</w:t>
      </w:r>
    </w:p>
    <w:p w14:paraId="55C8929F" w14:textId="77777777" w:rsidR="003E1BA3" w:rsidRDefault="003E1BA3"/>
    <w:p w14:paraId="47D364D0" w14:textId="77777777" w:rsidR="003E1BA3" w:rsidRDefault="003E1BA3"/>
    <w:p w14:paraId="14077D35" w14:textId="7E5B09C1" w:rsidR="003E1BA3" w:rsidRDefault="003E1BA3">
      <w:r>
        <w:br w:type="page"/>
      </w:r>
    </w:p>
    <w:sdt>
      <w:sdtPr>
        <w:rPr>
          <w:rFonts w:asciiTheme="minorHAnsi" w:eastAsiaTheme="minorHAnsi" w:hAnsiTheme="minorHAnsi" w:cstheme="minorBidi"/>
          <w:color w:val="auto"/>
          <w:kern w:val="2"/>
          <w:sz w:val="24"/>
          <w:szCs w:val="24"/>
          <w:lang w:eastAsia="en-US"/>
          <w14:ligatures w14:val="standardContextual"/>
        </w:rPr>
        <w:id w:val="-644895767"/>
        <w:docPartObj>
          <w:docPartGallery w:val="Table of Contents"/>
          <w:docPartUnique/>
        </w:docPartObj>
      </w:sdtPr>
      <w:sdtEndPr>
        <w:rPr>
          <w:b/>
          <w:bCs/>
        </w:rPr>
      </w:sdtEndPr>
      <w:sdtContent>
        <w:p w14:paraId="17A3F219" w14:textId="45E13C03" w:rsidR="009C5D17" w:rsidRDefault="009C5D17">
          <w:pPr>
            <w:pStyle w:val="TtuloTDC"/>
          </w:pPr>
          <w:r>
            <w:t>Contenido</w:t>
          </w:r>
        </w:p>
        <w:p w14:paraId="6D70E375" w14:textId="55980DFB" w:rsidR="0071061B" w:rsidRDefault="009C5D17">
          <w:pPr>
            <w:pStyle w:val="TDC1"/>
            <w:tabs>
              <w:tab w:val="right" w:leader="dot" w:pos="8828"/>
            </w:tabs>
            <w:rPr>
              <w:rFonts w:eastAsiaTheme="minorEastAsia"/>
              <w:noProof/>
              <w:lang w:eastAsia="es-MX"/>
            </w:rPr>
          </w:pPr>
          <w:r>
            <w:fldChar w:fldCharType="begin"/>
          </w:r>
          <w:r>
            <w:instrText xml:space="preserve"> TOC \o "1-3" \h \z \u </w:instrText>
          </w:r>
          <w:r>
            <w:fldChar w:fldCharType="separate"/>
          </w:r>
          <w:hyperlink w:anchor="_Toc234936659" w:history="1">
            <w:r w:rsidR="0071061B" w:rsidRPr="00876D28">
              <w:rPr>
                <w:rStyle w:val="Hipervnculo"/>
                <w:noProof/>
              </w:rPr>
              <w:t>Bienvenida.</w:t>
            </w:r>
            <w:r w:rsidR="0071061B">
              <w:rPr>
                <w:noProof/>
                <w:webHidden/>
              </w:rPr>
              <w:tab/>
            </w:r>
            <w:r w:rsidR="0071061B">
              <w:rPr>
                <w:noProof/>
                <w:webHidden/>
              </w:rPr>
              <w:fldChar w:fldCharType="begin"/>
            </w:r>
            <w:r w:rsidR="0071061B">
              <w:rPr>
                <w:noProof/>
                <w:webHidden/>
              </w:rPr>
              <w:instrText xml:space="preserve"> PAGEREF _Toc234936659 \h </w:instrText>
            </w:r>
            <w:r w:rsidR="0071061B">
              <w:rPr>
                <w:noProof/>
                <w:webHidden/>
              </w:rPr>
            </w:r>
            <w:r w:rsidR="0071061B">
              <w:rPr>
                <w:noProof/>
                <w:webHidden/>
              </w:rPr>
              <w:fldChar w:fldCharType="separate"/>
            </w:r>
            <w:r w:rsidR="00B55CC9">
              <w:rPr>
                <w:noProof/>
                <w:webHidden/>
              </w:rPr>
              <w:t>3</w:t>
            </w:r>
            <w:r w:rsidR="0071061B">
              <w:rPr>
                <w:noProof/>
                <w:webHidden/>
              </w:rPr>
              <w:fldChar w:fldCharType="end"/>
            </w:r>
          </w:hyperlink>
        </w:p>
        <w:p w14:paraId="1ED2E2DC" w14:textId="0E46CE11" w:rsidR="0071061B" w:rsidRDefault="0071061B">
          <w:pPr>
            <w:pStyle w:val="TDC1"/>
            <w:tabs>
              <w:tab w:val="right" w:leader="dot" w:pos="8828"/>
            </w:tabs>
            <w:rPr>
              <w:rFonts w:eastAsiaTheme="minorEastAsia"/>
              <w:noProof/>
              <w:lang w:eastAsia="es-MX"/>
            </w:rPr>
          </w:pPr>
          <w:hyperlink w:anchor="_Toc234936660" w:history="1">
            <w:r w:rsidRPr="00876D28">
              <w:rPr>
                <w:rStyle w:val="Hipervnculo"/>
                <w:noProof/>
              </w:rPr>
              <w:t>¿Quiénes somos?</w:t>
            </w:r>
            <w:r>
              <w:rPr>
                <w:noProof/>
                <w:webHidden/>
              </w:rPr>
              <w:tab/>
            </w:r>
            <w:r>
              <w:rPr>
                <w:noProof/>
                <w:webHidden/>
              </w:rPr>
              <w:fldChar w:fldCharType="begin"/>
            </w:r>
            <w:r>
              <w:rPr>
                <w:noProof/>
                <w:webHidden/>
              </w:rPr>
              <w:instrText xml:space="preserve"> PAGEREF _Toc234936660 \h </w:instrText>
            </w:r>
            <w:r>
              <w:rPr>
                <w:noProof/>
                <w:webHidden/>
              </w:rPr>
            </w:r>
            <w:r>
              <w:rPr>
                <w:noProof/>
                <w:webHidden/>
              </w:rPr>
              <w:fldChar w:fldCharType="separate"/>
            </w:r>
            <w:r w:rsidR="00B55CC9">
              <w:rPr>
                <w:noProof/>
                <w:webHidden/>
              </w:rPr>
              <w:t>4</w:t>
            </w:r>
            <w:r>
              <w:rPr>
                <w:noProof/>
                <w:webHidden/>
              </w:rPr>
              <w:fldChar w:fldCharType="end"/>
            </w:r>
          </w:hyperlink>
        </w:p>
        <w:p w14:paraId="1B55E65E" w14:textId="63E7D49C" w:rsidR="0071061B" w:rsidRDefault="0071061B">
          <w:pPr>
            <w:pStyle w:val="TDC1"/>
            <w:tabs>
              <w:tab w:val="right" w:leader="dot" w:pos="8828"/>
            </w:tabs>
            <w:rPr>
              <w:rFonts w:eastAsiaTheme="minorEastAsia"/>
              <w:noProof/>
              <w:lang w:eastAsia="es-MX"/>
            </w:rPr>
          </w:pPr>
          <w:hyperlink w:anchor="_Toc234936661" w:history="1">
            <w:r w:rsidRPr="00876D28">
              <w:rPr>
                <w:rStyle w:val="Hipervnculo"/>
                <w:noProof/>
              </w:rPr>
              <w:t>Nuestros valores.</w:t>
            </w:r>
            <w:r>
              <w:rPr>
                <w:noProof/>
                <w:webHidden/>
              </w:rPr>
              <w:tab/>
            </w:r>
            <w:r>
              <w:rPr>
                <w:noProof/>
                <w:webHidden/>
              </w:rPr>
              <w:fldChar w:fldCharType="begin"/>
            </w:r>
            <w:r>
              <w:rPr>
                <w:noProof/>
                <w:webHidden/>
              </w:rPr>
              <w:instrText xml:space="preserve"> PAGEREF _Toc234936661 \h </w:instrText>
            </w:r>
            <w:r>
              <w:rPr>
                <w:noProof/>
                <w:webHidden/>
              </w:rPr>
            </w:r>
            <w:r>
              <w:rPr>
                <w:noProof/>
                <w:webHidden/>
              </w:rPr>
              <w:fldChar w:fldCharType="separate"/>
            </w:r>
            <w:r w:rsidR="00B55CC9">
              <w:rPr>
                <w:noProof/>
                <w:webHidden/>
              </w:rPr>
              <w:t>6</w:t>
            </w:r>
            <w:r>
              <w:rPr>
                <w:noProof/>
                <w:webHidden/>
              </w:rPr>
              <w:fldChar w:fldCharType="end"/>
            </w:r>
          </w:hyperlink>
        </w:p>
        <w:p w14:paraId="497372D3" w14:textId="1F321973" w:rsidR="0071061B" w:rsidRDefault="0071061B">
          <w:pPr>
            <w:pStyle w:val="TDC1"/>
            <w:tabs>
              <w:tab w:val="right" w:leader="dot" w:pos="8828"/>
            </w:tabs>
            <w:rPr>
              <w:rFonts w:eastAsiaTheme="minorEastAsia"/>
              <w:noProof/>
              <w:lang w:eastAsia="es-MX"/>
            </w:rPr>
          </w:pPr>
          <w:hyperlink w:anchor="_Toc234936662" w:history="1">
            <w:r w:rsidRPr="00876D28">
              <w:rPr>
                <w:rStyle w:val="Hipervnculo"/>
                <w:noProof/>
              </w:rPr>
              <w:t>Municipio.</w:t>
            </w:r>
            <w:r>
              <w:rPr>
                <w:noProof/>
                <w:webHidden/>
              </w:rPr>
              <w:tab/>
            </w:r>
            <w:r>
              <w:rPr>
                <w:noProof/>
                <w:webHidden/>
              </w:rPr>
              <w:fldChar w:fldCharType="begin"/>
            </w:r>
            <w:r>
              <w:rPr>
                <w:noProof/>
                <w:webHidden/>
              </w:rPr>
              <w:instrText xml:space="preserve"> PAGEREF _Toc234936662 \h </w:instrText>
            </w:r>
            <w:r>
              <w:rPr>
                <w:noProof/>
                <w:webHidden/>
              </w:rPr>
            </w:r>
            <w:r>
              <w:rPr>
                <w:noProof/>
                <w:webHidden/>
              </w:rPr>
              <w:fldChar w:fldCharType="separate"/>
            </w:r>
            <w:r w:rsidR="00B55CC9">
              <w:rPr>
                <w:noProof/>
                <w:webHidden/>
              </w:rPr>
              <w:t>8</w:t>
            </w:r>
            <w:r>
              <w:rPr>
                <w:noProof/>
                <w:webHidden/>
              </w:rPr>
              <w:fldChar w:fldCharType="end"/>
            </w:r>
          </w:hyperlink>
        </w:p>
        <w:p w14:paraId="6D08D7D9" w14:textId="0B76DE0B" w:rsidR="0071061B" w:rsidRDefault="0071061B">
          <w:pPr>
            <w:pStyle w:val="TDC1"/>
            <w:tabs>
              <w:tab w:val="right" w:leader="dot" w:pos="8828"/>
            </w:tabs>
            <w:rPr>
              <w:rFonts w:eastAsiaTheme="minorEastAsia"/>
              <w:noProof/>
              <w:lang w:eastAsia="es-MX"/>
            </w:rPr>
          </w:pPr>
          <w:hyperlink w:anchor="_Toc234936663" w:history="1">
            <w:r w:rsidRPr="00876D28">
              <w:rPr>
                <w:rStyle w:val="Hipervnculo"/>
                <w:noProof/>
              </w:rPr>
              <w:t>Marco normativo</w:t>
            </w:r>
            <w:r>
              <w:rPr>
                <w:noProof/>
                <w:webHidden/>
              </w:rPr>
              <w:tab/>
            </w:r>
            <w:r>
              <w:rPr>
                <w:noProof/>
                <w:webHidden/>
              </w:rPr>
              <w:fldChar w:fldCharType="begin"/>
            </w:r>
            <w:r>
              <w:rPr>
                <w:noProof/>
                <w:webHidden/>
              </w:rPr>
              <w:instrText xml:space="preserve"> PAGEREF _Toc234936663 \h </w:instrText>
            </w:r>
            <w:r>
              <w:rPr>
                <w:noProof/>
                <w:webHidden/>
              </w:rPr>
            </w:r>
            <w:r>
              <w:rPr>
                <w:noProof/>
                <w:webHidden/>
              </w:rPr>
              <w:fldChar w:fldCharType="separate"/>
            </w:r>
            <w:r w:rsidR="00B55CC9">
              <w:rPr>
                <w:noProof/>
                <w:webHidden/>
              </w:rPr>
              <w:t>10</w:t>
            </w:r>
            <w:r>
              <w:rPr>
                <w:noProof/>
                <w:webHidden/>
              </w:rPr>
              <w:fldChar w:fldCharType="end"/>
            </w:r>
          </w:hyperlink>
        </w:p>
        <w:p w14:paraId="074D9FD0" w14:textId="75105343" w:rsidR="0071061B" w:rsidRDefault="0071061B">
          <w:pPr>
            <w:pStyle w:val="TDC1"/>
            <w:tabs>
              <w:tab w:val="right" w:leader="dot" w:pos="8828"/>
            </w:tabs>
            <w:rPr>
              <w:rFonts w:eastAsiaTheme="minorEastAsia"/>
              <w:noProof/>
              <w:lang w:eastAsia="es-MX"/>
            </w:rPr>
          </w:pPr>
          <w:hyperlink w:anchor="_Toc234936664" w:history="1">
            <w:r w:rsidRPr="00876D28">
              <w:rPr>
                <w:rStyle w:val="Hipervnculo"/>
                <w:noProof/>
              </w:rPr>
              <w:t>Gobierno.</w:t>
            </w:r>
            <w:r>
              <w:rPr>
                <w:noProof/>
                <w:webHidden/>
              </w:rPr>
              <w:tab/>
            </w:r>
            <w:r>
              <w:rPr>
                <w:noProof/>
                <w:webHidden/>
              </w:rPr>
              <w:fldChar w:fldCharType="begin"/>
            </w:r>
            <w:r>
              <w:rPr>
                <w:noProof/>
                <w:webHidden/>
              </w:rPr>
              <w:instrText xml:space="preserve"> PAGEREF _Toc234936664 \h </w:instrText>
            </w:r>
            <w:r>
              <w:rPr>
                <w:noProof/>
                <w:webHidden/>
              </w:rPr>
            </w:r>
            <w:r>
              <w:rPr>
                <w:noProof/>
                <w:webHidden/>
              </w:rPr>
              <w:fldChar w:fldCharType="separate"/>
            </w:r>
            <w:r w:rsidR="00B55CC9">
              <w:rPr>
                <w:noProof/>
                <w:webHidden/>
              </w:rPr>
              <w:t>11</w:t>
            </w:r>
            <w:r>
              <w:rPr>
                <w:noProof/>
                <w:webHidden/>
              </w:rPr>
              <w:fldChar w:fldCharType="end"/>
            </w:r>
          </w:hyperlink>
        </w:p>
        <w:p w14:paraId="47F8AB54" w14:textId="4333E64F" w:rsidR="0071061B" w:rsidRDefault="0071061B">
          <w:pPr>
            <w:pStyle w:val="TDC2"/>
            <w:tabs>
              <w:tab w:val="right" w:leader="dot" w:pos="8828"/>
            </w:tabs>
            <w:rPr>
              <w:rFonts w:eastAsiaTheme="minorEastAsia"/>
              <w:noProof/>
              <w:lang w:eastAsia="es-MX"/>
            </w:rPr>
          </w:pPr>
          <w:hyperlink w:anchor="_Toc234936665" w:history="1">
            <w:r w:rsidRPr="00876D28">
              <w:rPr>
                <w:rStyle w:val="Hipervnculo"/>
                <w:noProof/>
              </w:rPr>
              <w:t>El Ayuntamiento.</w:t>
            </w:r>
            <w:r>
              <w:rPr>
                <w:noProof/>
                <w:webHidden/>
              </w:rPr>
              <w:tab/>
            </w:r>
            <w:r>
              <w:rPr>
                <w:noProof/>
                <w:webHidden/>
              </w:rPr>
              <w:fldChar w:fldCharType="begin"/>
            </w:r>
            <w:r>
              <w:rPr>
                <w:noProof/>
                <w:webHidden/>
              </w:rPr>
              <w:instrText xml:space="preserve"> PAGEREF _Toc234936665 \h </w:instrText>
            </w:r>
            <w:r>
              <w:rPr>
                <w:noProof/>
                <w:webHidden/>
              </w:rPr>
            </w:r>
            <w:r>
              <w:rPr>
                <w:noProof/>
                <w:webHidden/>
              </w:rPr>
              <w:fldChar w:fldCharType="separate"/>
            </w:r>
            <w:r w:rsidR="00B55CC9">
              <w:rPr>
                <w:noProof/>
                <w:webHidden/>
              </w:rPr>
              <w:t>12</w:t>
            </w:r>
            <w:r>
              <w:rPr>
                <w:noProof/>
                <w:webHidden/>
              </w:rPr>
              <w:fldChar w:fldCharType="end"/>
            </w:r>
          </w:hyperlink>
        </w:p>
        <w:p w14:paraId="29D19B45" w14:textId="4E3C897B" w:rsidR="0071061B" w:rsidRDefault="0071061B">
          <w:pPr>
            <w:pStyle w:val="TDC2"/>
            <w:tabs>
              <w:tab w:val="right" w:leader="dot" w:pos="8828"/>
            </w:tabs>
            <w:rPr>
              <w:rFonts w:eastAsiaTheme="minorEastAsia"/>
              <w:noProof/>
              <w:lang w:eastAsia="es-MX"/>
            </w:rPr>
          </w:pPr>
          <w:hyperlink w:anchor="_Toc234936666" w:history="1">
            <w:r w:rsidRPr="00876D28">
              <w:rPr>
                <w:rStyle w:val="Hipervnculo"/>
                <w:noProof/>
              </w:rPr>
              <w:t>Administración Pública Municipal Centralizada</w:t>
            </w:r>
            <w:r>
              <w:rPr>
                <w:noProof/>
                <w:webHidden/>
              </w:rPr>
              <w:tab/>
            </w:r>
            <w:r>
              <w:rPr>
                <w:noProof/>
                <w:webHidden/>
              </w:rPr>
              <w:fldChar w:fldCharType="begin"/>
            </w:r>
            <w:r>
              <w:rPr>
                <w:noProof/>
                <w:webHidden/>
              </w:rPr>
              <w:instrText xml:space="preserve"> PAGEREF _Toc234936666 \h </w:instrText>
            </w:r>
            <w:r>
              <w:rPr>
                <w:noProof/>
                <w:webHidden/>
              </w:rPr>
            </w:r>
            <w:r>
              <w:rPr>
                <w:noProof/>
                <w:webHidden/>
              </w:rPr>
              <w:fldChar w:fldCharType="separate"/>
            </w:r>
            <w:r w:rsidR="00B55CC9">
              <w:rPr>
                <w:noProof/>
                <w:webHidden/>
              </w:rPr>
              <w:t>17</w:t>
            </w:r>
            <w:r>
              <w:rPr>
                <w:noProof/>
                <w:webHidden/>
              </w:rPr>
              <w:fldChar w:fldCharType="end"/>
            </w:r>
          </w:hyperlink>
        </w:p>
        <w:p w14:paraId="693E732A" w14:textId="7283E0B3" w:rsidR="0071061B" w:rsidRDefault="0071061B">
          <w:pPr>
            <w:pStyle w:val="TDC2"/>
            <w:tabs>
              <w:tab w:val="right" w:leader="dot" w:pos="8828"/>
            </w:tabs>
            <w:rPr>
              <w:rFonts w:eastAsiaTheme="minorEastAsia"/>
              <w:noProof/>
              <w:lang w:eastAsia="es-MX"/>
            </w:rPr>
          </w:pPr>
          <w:hyperlink w:anchor="_Toc234936667" w:history="1">
            <w:r w:rsidRPr="00876D28">
              <w:rPr>
                <w:rStyle w:val="Hipervnculo"/>
                <w:noProof/>
              </w:rPr>
              <w:t>Administración Pública Municipal Descentralizada.</w:t>
            </w:r>
            <w:r>
              <w:rPr>
                <w:noProof/>
                <w:webHidden/>
              </w:rPr>
              <w:tab/>
            </w:r>
            <w:r>
              <w:rPr>
                <w:noProof/>
                <w:webHidden/>
              </w:rPr>
              <w:fldChar w:fldCharType="begin"/>
            </w:r>
            <w:r>
              <w:rPr>
                <w:noProof/>
                <w:webHidden/>
              </w:rPr>
              <w:instrText xml:space="preserve"> PAGEREF _Toc234936667 \h </w:instrText>
            </w:r>
            <w:r>
              <w:rPr>
                <w:noProof/>
                <w:webHidden/>
              </w:rPr>
            </w:r>
            <w:r>
              <w:rPr>
                <w:noProof/>
                <w:webHidden/>
              </w:rPr>
              <w:fldChar w:fldCharType="separate"/>
            </w:r>
            <w:r w:rsidR="00B55CC9">
              <w:rPr>
                <w:noProof/>
                <w:webHidden/>
              </w:rPr>
              <w:t>25</w:t>
            </w:r>
            <w:r>
              <w:rPr>
                <w:noProof/>
                <w:webHidden/>
              </w:rPr>
              <w:fldChar w:fldCharType="end"/>
            </w:r>
          </w:hyperlink>
        </w:p>
        <w:p w14:paraId="1BD50EF1" w14:textId="45156F6C" w:rsidR="0071061B" w:rsidRDefault="0071061B">
          <w:pPr>
            <w:pStyle w:val="TDC1"/>
            <w:tabs>
              <w:tab w:val="right" w:leader="dot" w:pos="8828"/>
            </w:tabs>
            <w:rPr>
              <w:rFonts w:eastAsiaTheme="minorEastAsia"/>
              <w:noProof/>
              <w:lang w:eastAsia="es-MX"/>
            </w:rPr>
          </w:pPr>
          <w:hyperlink w:anchor="_Toc234936668" w:history="1">
            <w:r w:rsidRPr="00876D28">
              <w:rPr>
                <w:rStyle w:val="Hipervnculo"/>
                <w:noProof/>
              </w:rPr>
              <w:t>Líneas de acción.</w:t>
            </w:r>
            <w:r>
              <w:rPr>
                <w:noProof/>
                <w:webHidden/>
              </w:rPr>
              <w:tab/>
            </w:r>
            <w:r>
              <w:rPr>
                <w:noProof/>
                <w:webHidden/>
              </w:rPr>
              <w:fldChar w:fldCharType="begin"/>
            </w:r>
            <w:r>
              <w:rPr>
                <w:noProof/>
                <w:webHidden/>
              </w:rPr>
              <w:instrText xml:space="preserve"> PAGEREF _Toc234936668 \h </w:instrText>
            </w:r>
            <w:r>
              <w:rPr>
                <w:noProof/>
                <w:webHidden/>
              </w:rPr>
            </w:r>
            <w:r>
              <w:rPr>
                <w:noProof/>
                <w:webHidden/>
              </w:rPr>
              <w:fldChar w:fldCharType="separate"/>
            </w:r>
            <w:r w:rsidR="00B55CC9">
              <w:rPr>
                <w:noProof/>
                <w:webHidden/>
              </w:rPr>
              <w:t>27</w:t>
            </w:r>
            <w:r>
              <w:rPr>
                <w:noProof/>
                <w:webHidden/>
              </w:rPr>
              <w:fldChar w:fldCharType="end"/>
            </w:r>
          </w:hyperlink>
        </w:p>
        <w:p w14:paraId="57AAF09E" w14:textId="271AA6AB" w:rsidR="0071061B" w:rsidRDefault="0071061B">
          <w:pPr>
            <w:pStyle w:val="TDC2"/>
            <w:tabs>
              <w:tab w:val="right" w:leader="dot" w:pos="8828"/>
            </w:tabs>
            <w:rPr>
              <w:rFonts w:eastAsiaTheme="minorEastAsia"/>
              <w:noProof/>
              <w:lang w:eastAsia="es-MX"/>
            </w:rPr>
          </w:pPr>
          <w:hyperlink w:anchor="_Toc234936669" w:history="1">
            <w:r w:rsidRPr="00876D28">
              <w:rPr>
                <w:rStyle w:val="Hipervnculo"/>
                <w:noProof/>
              </w:rPr>
              <w:t>Objetivo general</w:t>
            </w:r>
            <w:r>
              <w:rPr>
                <w:noProof/>
                <w:webHidden/>
              </w:rPr>
              <w:tab/>
            </w:r>
            <w:r>
              <w:rPr>
                <w:noProof/>
                <w:webHidden/>
              </w:rPr>
              <w:fldChar w:fldCharType="begin"/>
            </w:r>
            <w:r>
              <w:rPr>
                <w:noProof/>
                <w:webHidden/>
              </w:rPr>
              <w:instrText xml:space="preserve"> PAGEREF _Toc234936669 \h </w:instrText>
            </w:r>
            <w:r>
              <w:rPr>
                <w:noProof/>
                <w:webHidden/>
              </w:rPr>
            </w:r>
            <w:r>
              <w:rPr>
                <w:noProof/>
                <w:webHidden/>
              </w:rPr>
              <w:fldChar w:fldCharType="separate"/>
            </w:r>
            <w:r w:rsidR="00B55CC9">
              <w:rPr>
                <w:noProof/>
                <w:webHidden/>
              </w:rPr>
              <w:t>27</w:t>
            </w:r>
            <w:r>
              <w:rPr>
                <w:noProof/>
                <w:webHidden/>
              </w:rPr>
              <w:fldChar w:fldCharType="end"/>
            </w:r>
          </w:hyperlink>
        </w:p>
        <w:p w14:paraId="53DDB8A9" w14:textId="675168E9" w:rsidR="0071061B" w:rsidRDefault="0071061B">
          <w:pPr>
            <w:pStyle w:val="TDC2"/>
            <w:tabs>
              <w:tab w:val="right" w:leader="dot" w:pos="8828"/>
            </w:tabs>
            <w:rPr>
              <w:rFonts w:eastAsiaTheme="minorEastAsia"/>
              <w:noProof/>
              <w:lang w:eastAsia="es-MX"/>
            </w:rPr>
          </w:pPr>
          <w:hyperlink w:anchor="_Toc234936670" w:history="1">
            <w:r w:rsidRPr="00876D28">
              <w:rPr>
                <w:rStyle w:val="Hipervnculo"/>
                <w:noProof/>
              </w:rPr>
              <w:t>Objetivos específicos</w:t>
            </w:r>
            <w:r>
              <w:rPr>
                <w:noProof/>
                <w:webHidden/>
              </w:rPr>
              <w:tab/>
            </w:r>
            <w:r>
              <w:rPr>
                <w:noProof/>
                <w:webHidden/>
              </w:rPr>
              <w:fldChar w:fldCharType="begin"/>
            </w:r>
            <w:r>
              <w:rPr>
                <w:noProof/>
                <w:webHidden/>
              </w:rPr>
              <w:instrText xml:space="preserve"> PAGEREF _Toc234936670 \h </w:instrText>
            </w:r>
            <w:r>
              <w:rPr>
                <w:noProof/>
                <w:webHidden/>
              </w:rPr>
            </w:r>
            <w:r>
              <w:rPr>
                <w:noProof/>
                <w:webHidden/>
              </w:rPr>
              <w:fldChar w:fldCharType="separate"/>
            </w:r>
            <w:r w:rsidR="00B55CC9">
              <w:rPr>
                <w:noProof/>
                <w:webHidden/>
              </w:rPr>
              <w:t>27</w:t>
            </w:r>
            <w:r>
              <w:rPr>
                <w:noProof/>
                <w:webHidden/>
              </w:rPr>
              <w:fldChar w:fldCharType="end"/>
            </w:r>
          </w:hyperlink>
        </w:p>
        <w:p w14:paraId="7C020E5F" w14:textId="653B4C16" w:rsidR="0071061B" w:rsidRDefault="0071061B">
          <w:pPr>
            <w:pStyle w:val="TDC3"/>
            <w:tabs>
              <w:tab w:val="right" w:leader="dot" w:pos="8828"/>
            </w:tabs>
            <w:rPr>
              <w:rFonts w:eastAsiaTheme="minorEastAsia"/>
              <w:noProof/>
              <w:lang w:eastAsia="es-MX"/>
            </w:rPr>
          </w:pPr>
          <w:hyperlink w:anchor="_Toc234936671" w:history="1">
            <w:r w:rsidRPr="00876D28">
              <w:rPr>
                <w:rStyle w:val="Hipervnculo"/>
                <w:noProof/>
              </w:rPr>
              <w:t>Eje 1: Aumentar la seguridad ciudadana, justicia y estado de derecho</w:t>
            </w:r>
            <w:r>
              <w:rPr>
                <w:noProof/>
                <w:webHidden/>
              </w:rPr>
              <w:tab/>
            </w:r>
            <w:r>
              <w:rPr>
                <w:noProof/>
                <w:webHidden/>
              </w:rPr>
              <w:fldChar w:fldCharType="begin"/>
            </w:r>
            <w:r>
              <w:rPr>
                <w:noProof/>
                <w:webHidden/>
              </w:rPr>
              <w:instrText xml:space="preserve"> PAGEREF _Toc234936671 \h </w:instrText>
            </w:r>
            <w:r>
              <w:rPr>
                <w:noProof/>
                <w:webHidden/>
              </w:rPr>
            </w:r>
            <w:r>
              <w:rPr>
                <w:noProof/>
                <w:webHidden/>
              </w:rPr>
              <w:fldChar w:fldCharType="separate"/>
            </w:r>
            <w:r w:rsidR="00B55CC9">
              <w:rPr>
                <w:noProof/>
                <w:webHidden/>
              </w:rPr>
              <w:t>28</w:t>
            </w:r>
            <w:r>
              <w:rPr>
                <w:noProof/>
                <w:webHidden/>
              </w:rPr>
              <w:fldChar w:fldCharType="end"/>
            </w:r>
          </w:hyperlink>
        </w:p>
        <w:p w14:paraId="75EE50B0" w14:textId="4D49AD81" w:rsidR="0071061B" w:rsidRDefault="0071061B">
          <w:pPr>
            <w:pStyle w:val="TDC3"/>
            <w:tabs>
              <w:tab w:val="right" w:leader="dot" w:pos="8828"/>
            </w:tabs>
            <w:rPr>
              <w:rFonts w:eastAsiaTheme="minorEastAsia"/>
              <w:noProof/>
              <w:lang w:eastAsia="es-MX"/>
            </w:rPr>
          </w:pPr>
          <w:hyperlink w:anchor="_Toc234936672" w:history="1">
            <w:r w:rsidRPr="00876D28">
              <w:rPr>
                <w:rStyle w:val="Hipervnculo"/>
                <w:noProof/>
              </w:rPr>
              <w:t>Eje 2: Fortalecimiento del desarrollo Social</w:t>
            </w:r>
            <w:r>
              <w:rPr>
                <w:noProof/>
                <w:webHidden/>
              </w:rPr>
              <w:tab/>
            </w:r>
            <w:r>
              <w:rPr>
                <w:noProof/>
                <w:webHidden/>
              </w:rPr>
              <w:fldChar w:fldCharType="begin"/>
            </w:r>
            <w:r>
              <w:rPr>
                <w:noProof/>
                <w:webHidden/>
              </w:rPr>
              <w:instrText xml:space="preserve"> PAGEREF _Toc234936672 \h </w:instrText>
            </w:r>
            <w:r>
              <w:rPr>
                <w:noProof/>
                <w:webHidden/>
              </w:rPr>
            </w:r>
            <w:r>
              <w:rPr>
                <w:noProof/>
                <w:webHidden/>
              </w:rPr>
              <w:fldChar w:fldCharType="separate"/>
            </w:r>
            <w:r w:rsidR="00B55CC9">
              <w:rPr>
                <w:noProof/>
                <w:webHidden/>
              </w:rPr>
              <w:t>28</w:t>
            </w:r>
            <w:r>
              <w:rPr>
                <w:noProof/>
                <w:webHidden/>
              </w:rPr>
              <w:fldChar w:fldCharType="end"/>
            </w:r>
          </w:hyperlink>
        </w:p>
        <w:p w14:paraId="529A6BA5" w14:textId="6682D06D" w:rsidR="0071061B" w:rsidRDefault="0071061B">
          <w:pPr>
            <w:pStyle w:val="TDC3"/>
            <w:tabs>
              <w:tab w:val="right" w:leader="dot" w:pos="8828"/>
            </w:tabs>
            <w:rPr>
              <w:rFonts w:eastAsiaTheme="minorEastAsia"/>
              <w:noProof/>
              <w:lang w:eastAsia="es-MX"/>
            </w:rPr>
          </w:pPr>
          <w:hyperlink w:anchor="_Toc234936673" w:history="1">
            <w:r w:rsidRPr="00876D28">
              <w:rPr>
                <w:rStyle w:val="Hipervnculo"/>
                <w:noProof/>
              </w:rPr>
              <w:t>Eje 3: Impulso al desarrollo</w:t>
            </w:r>
            <w:r>
              <w:rPr>
                <w:noProof/>
                <w:webHidden/>
              </w:rPr>
              <w:tab/>
            </w:r>
            <w:r>
              <w:rPr>
                <w:noProof/>
                <w:webHidden/>
              </w:rPr>
              <w:fldChar w:fldCharType="begin"/>
            </w:r>
            <w:r>
              <w:rPr>
                <w:noProof/>
                <w:webHidden/>
              </w:rPr>
              <w:instrText xml:space="preserve"> PAGEREF _Toc234936673 \h </w:instrText>
            </w:r>
            <w:r>
              <w:rPr>
                <w:noProof/>
                <w:webHidden/>
              </w:rPr>
            </w:r>
            <w:r>
              <w:rPr>
                <w:noProof/>
                <w:webHidden/>
              </w:rPr>
              <w:fldChar w:fldCharType="separate"/>
            </w:r>
            <w:r w:rsidR="00B55CC9">
              <w:rPr>
                <w:noProof/>
                <w:webHidden/>
              </w:rPr>
              <w:t>28</w:t>
            </w:r>
            <w:r>
              <w:rPr>
                <w:noProof/>
                <w:webHidden/>
              </w:rPr>
              <w:fldChar w:fldCharType="end"/>
            </w:r>
          </w:hyperlink>
        </w:p>
        <w:p w14:paraId="09206E97" w14:textId="0E272D20" w:rsidR="0071061B" w:rsidRDefault="0071061B">
          <w:pPr>
            <w:pStyle w:val="TDC3"/>
            <w:tabs>
              <w:tab w:val="right" w:leader="dot" w:pos="8828"/>
            </w:tabs>
            <w:rPr>
              <w:rFonts w:eastAsiaTheme="minorEastAsia"/>
              <w:noProof/>
              <w:lang w:eastAsia="es-MX"/>
            </w:rPr>
          </w:pPr>
          <w:hyperlink w:anchor="_Toc234936674" w:history="1">
            <w:r w:rsidRPr="00876D28">
              <w:rPr>
                <w:rStyle w:val="Hipervnculo"/>
                <w:noProof/>
              </w:rPr>
              <w:t>Eje 4: Fomentar el desarrollo sostenible del territorio</w:t>
            </w:r>
            <w:r>
              <w:rPr>
                <w:noProof/>
                <w:webHidden/>
              </w:rPr>
              <w:tab/>
            </w:r>
            <w:r>
              <w:rPr>
                <w:noProof/>
                <w:webHidden/>
              </w:rPr>
              <w:fldChar w:fldCharType="begin"/>
            </w:r>
            <w:r>
              <w:rPr>
                <w:noProof/>
                <w:webHidden/>
              </w:rPr>
              <w:instrText xml:space="preserve"> PAGEREF _Toc234936674 \h </w:instrText>
            </w:r>
            <w:r>
              <w:rPr>
                <w:noProof/>
                <w:webHidden/>
              </w:rPr>
            </w:r>
            <w:r>
              <w:rPr>
                <w:noProof/>
                <w:webHidden/>
              </w:rPr>
              <w:fldChar w:fldCharType="separate"/>
            </w:r>
            <w:r w:rsidR="00B55CC9">
              <w:rPr>
                <w:noProof/>
                <w:webHidden/>
              </w:rPr>
              <w:t>28</w:t>
            </w:r>
            <w:r>
              <w:rPr>
                <w:noProof/>
                <w:webHidden/>
              </w:rPr>
              <w:fldChar w:fldCharType="end"/>
            </w:r>
          </w:hyperlink>
        </w:p>
        <w:p w14:paraId="3C3F3B92" w14:textId="24CB546C" w:rsidR="0071061B" w:rsidRDefault="0071061B">
          <w:pPr>
            <w:pStyle w:val="TDC3"/>
            <w:tabs>
              <w:tab w:val="right" w:leader="dot" w:pos="8828"/>
            </w:tabs>
            <w:rPr>
              <w:rFonts w:eastAsiaTheme="minorEastAsia"/>
              <w:noProof/>
              <w:lang w:eastAsia="es-MX"/>
            </w:rPr>
          </w:pPr>
          <w:hyperlink w:anchor="_Toc234936675" w:history="1">
            <w:r w:rsidRPr="00876D28">
              <w:rPr>
                <w:rStyle w:val="Hipervnculo"/>
                <w:noProof/>
              </w:rPr>
              <w:t>Eje 5: Consolidar el gobierno efectivo e integridad pública</w:t>
            </w:r>
            <w:r>
              <w:rPr>
                <w:noProof/>
                <w:webHidden/>
              </w:rPr>
              <w:tab/>
            </w:r>
            <w:r>
              <w:rPr>
                <w:noProof/>
                <w:webHidden/>
              </w:rPr>
              <w:fldChar w:fldCharType="begin"/>
            </w:r>
            <w:r>
              <w:rPr>
                <w:noProof/>
                <w:webHidden/>
              </w:rPr>
              <w:instrText xml:space="preserve"> PAGEREF _Toc234936675 \h </w:instrText>
            </w:r>
            <w:r>
              <w:rPr>
                <w:noProof/>
                <w:webHidden/>
              </w:rPr>
            </w:r>
            <w:r>
              <w:rPr>
                <w:noProof/>
                <w:webHidden/>
              </w:rPr>
              <w:fldChar w:fldCharType="separate"/>
            </w:r>
            <w:r w:rsidR="00B55CC9">
              <w:rPr>
                <w:noProof/>
                <w:webHidden/>
              </w:rPr>
              <w:t>29</w:t>
            </w:r>
            <w:r>
              <w:rPr>
                <w:noProof/>
                <w:webHidden/>
              </w:rPr>
              <w:fldChar w:fldCharType="end"/>
            </w:r>
          </w:hyperlink>
        </w:p>
        <w:p w14:paraId="60DD2A07" w14:textId="6D1CEBCB" w:rsidR="0071061B" w:rsidRDefault="0071061B">
          <w:pPr>
            <w:pStyle w:val="TDC3"/>
            <w:tabs>
              <w:tab w:val="right" w:leader="dot" w:pos="8828"/>
            </w:tabs>
            <w:rPr>
              <w:rFonts w:eastAsiaTheme="minorEastAsia"/>
              <w:noProof/>
              <w:lang w:eastAsia="es-MX"/>
            </w:rPr>
          </w:pPr>
          <w:hyperlink w:anchor="_Toc234936676" w:history="1">
            <w:r w:rsidRPr="00876D28">
              <w:rPr>
                <w:rStyle w:val="Hipervnculo"/>
                <w:noProof/>
              </w:rPr>
              <w:t>Eje 6: Acciones transversales</w:t>
            </w:r>
            <w:r>
              <w:rPr>
                <w:noProof/>
                <w:webHidden/>
              </w:rPr>
              <w:tab/>
            </w:r>
            <w:r>
              <w:rPr>
                <w:noProof/>
                <w:webHidden/>
              </w:rPr>
              <w:fldChar w:fldCharType="begin"/>
            </w:r>
            <w:r>
              <w:rPr>
                <w:noProof/>
                <w:webHidden/>
              </w:rPr>
              <w:instrText xml:space="preserve"> PAGEREF _Toc234936676 \h </w:instrText>
            </w:r>
            <w:r>
              <w:rPr>
                <w:noProof/>
                <w:webHidden/>
              </w:rPr>
            </w:r>
            <w:r>
              <w:rPr>
                <w:noProof/>
                <w:webHidden/>
              </w:rPr>
              <w:fldChar w:fldCharType="separate"/>
            </w:r>
            <w:r w:rsidR="00B55CC9">
              <w:rPr>
                <w:noProof/>
                <w:webHidden/>
              </w:rPr>
              <w:t>29</w:t>
            </w:r>
            <w:r>
              <w:rPr>
                <w:noProof/>
                <w:webHidden/>
              </w:rPr>
              <w:fldChar w:fldCharType="end"/>
            </w:r>
          </w:hyperlink>
        </w:p>
        <w:p w14:paraId="1FA22E27" w14:textId="42946610" w:rsidR="0071061B" w:rsidRDefault="0071061B">
          <w:pPr>
            <w:pStyle w:val="TDC3"/>
            <w:tabs>
              <w:tab w:val="right" w:leader="dot" w:pos="8828"/>
            </w:tabs>
            <w:rPr>
              <w:rFonts w:eastAsiaTheme="minorEastAsia"/>
              <w:noProof/>
              <w:lang w:eastAsia="es-MX"/>
            </w:rPr>
          </w:pPr>
          <w:hyperlink w:anchor="_Toc234936677" w:history="1">
            <w:r w:rsidRPr="00876D28">
              <w:rPr>
                <w:rStyle w:val="Hipervnculo"/>
                <w:noProof/>
              </w:rPr>
              <w:t>Eje 7: Proyectos especiales</w:t>
            </w:r>
            <w:r>
              <w:rPr>
                <w:noProof/>
                <w:webHidden/>
              </w:rPr>
              <w:tab/>
            </w:r>
            <w:r>
              <w:rPr>
                <w:noProof/>
                <w:webHidden/>
              </w:rPr>
              <w:fldChar w:fldCharType="begin"/>
            </w:r>
            <w:r>
              <w:rPr>
                <w:noProof/>
                <w:webHidden/>
              </w:rPr>
              <w:instrText xml:space="preserve"> PAGEREF _Toc234936677 \h </w:instrText>
            </w:r>
            <w:r>
              <w:rPr>
                <w:noProof/>
                <w:webHidden/>
              </w:rPr>
            </w:r>
            <w:r>
              <w:rPr>
                <w:noProof/>
                <w:webHidden/>
              </w:rPr>
              <w:fldChar w:fldCharType="separate"/>
            </w:r>
            <w:r w:rsidR="00B55CC9">
              <w:rPr>
                <w:noProof/>
                <w:webHidden/>
              </w:rPr>
              <w:t>29</w:t>
            </w:r>
            <w:r>
              <w:rPr>
                <w:noProof/>
                <w:webHidden/>
              </w:rPr>
              <w:fldChar w:fldCharType="end"/>
            </w:r>
          </w:hyperlink>
        </w:p>
        <w:p w14:paraId="2BD15F51" w14:textId="203E0F7A" w:rsidR="0071061B" w:rsidRDefault="0071061B">
          <w:pPr>
            <w:pStyle w:val="TDC1"/>
            <w:tabs>
              <w:tab w:val="right" w:leader="dot" w:pos="8828"/>
            </w:tabs>
            <w:rPr>
              <w:rFonts w:eastAsiaTheme="minorEastAsia"/>
              <w:noProof/>
              <w:lang w:eastAsia="es-MX"/>
            </w:rPr>
          </w:pPr>
          <w:hyperlink w:anchor="_Toc234936678" w:history="1">
            <w:r w:rsidRPr="00876D28">
              <w:rPr>
                <w:rStyle w:val="Hipervnculo"/>
                <w:noProof/>
              </w:rPr>
              <w:t>Servidora y Servidor Público</w:t>
            </w:r>
            <w:r>
              <w:rPr>
                <w:noProof/>
                <w:webHidden/>
              </w:rPr>
              <w:tab/>
            </w:r>
            <w:r>
              <w:rPr>
                <w:noProof/>
                <w:webHidden/>
              </w:rPr>
              <w:fldChar w:fldCharType="begin"/>
            </w:r>
            <w:r>
              <w:rPr>
                <w:noProof/>
                <w:webHidden/>
              </w:rPr>
              <w:instrText xml:space="preserve"> PAGEREF _Toc234936678 \h </w:instrText>
            </w:r>
            <w:r>
              <w:rPr>
                <w:noProof/>
                <w:webHidden/>
              </w:rPr>
            </w:r>
            <w:r>
              <w:rPr>
                <w:noProof/>
                <w:webHidden/>
              </w:rPr>
              <w:fldChar w:fldCharType="separate"/>
            </w:r>
            <w:r w:rsidR="00B55CC9">
              <w:rPr>
                <w:noProof/>
                <w:webHidden/>
              </w:rPr>
              <w:t>30</w:t>
            </w:r>
            <w:r>
              <w:rPr>
                <w:noProof/>
                <w:webHidden/>
              </w:rPr>
              <w:fldChar w:fldCharType="end"/>
            </w:r>
          </w:hyperlink>
        </w:p>
        <w:p w14:paraId="1A427567" w14:textId="6195389E" w:rsidR="0071061B" w:rsidRDefault="0071061B">
          <w:pPr>
            <w:pStyle w:val="TDC1"/>
            <w:tabs>
              <w:tab w:val="right" w:leader="dot" w:pos="8828"/>
            </w:tabs>
            <w:rPr>
              <w:rFonts w:eastAsiaTheme="minorEastAsia"/>
              <w:noProof/>
              <w:lang w:eastAsia="es-MX"/>
            </w:rPr>
          </w:pPr>
          <w:hyperlink w:anchor="_Toc234936679" w:history="1">
            <w:r w:rsidRPr="00876D28">
              <w:rPr>
                <w:rStyle w:val="Hipervnculo"/>
                <w:noProof/>
              </w:rPr>
              <w:t>Derechos de las y los Servidores Públicos.</w:t>
            </w:r>
            <w:r>
              <w:rPr>
                <w:noProof/>
                <w:webHidden/>
              </w:rPr>
              <w:tab/>
            </w:r>
            <w:r>
              <w:rPr>
                <w:noProof/>
                <w:webHidden/>
              </w:rPr>
              <w:fldChar w:fldCharType="begin"/>
            </w:r>
            <w:r>
              <w:rPr>
                <w:noProof/>
                <w:webHidden/>
              </w:rPr>
              <w:instrText xml:space="preserve"> PAGEREF _Toc234936679 \h </w:instrText>
            </w:r>
            <w:r>
              <w:rPr>
                <w:noProof/>
                <w:webHidden/>
              </w:rPr>
            </w:r>
            <w:r>
              <w:rPr>
                <w:noProof/>
                <w:webHidden/>
              </w:rPr>
              <w:fldChar w:fldCharType="separate"/>
            </w:r>
            <w:r w:rsidR="00B55CC9">
              <w:rPr>
                <w:noProof/>
                <w:webHidden/>
              </w:rPr>
              <w:t>32</w:t>
            </w:r>
            <w:r>
              <w:rPr>
                <w:noProof/>
                <w:webHidden/>
              </w:rPr>
              <w:fldChar w:fldCharType="end"/>
            </w:r>
          </w:hyperlink>
        </w:p>
        <w:p w14:paraId="029EB522" w14:textId="74059768" w:rsidR="0071061B" w:rsidRDefault="0071061B">
          <w:pPr>
            <w:pStyle w:val="TDC1"/>
            <w:tabs>
              <w:tab w:val="right" w:leader="dot" w:pos="8828"/>
            </w:tabs>
            <w:rPr>
              <w:rFonts w:eastAsiaTheme="minorEastAsia"/>
              <w:noProof/>
              <w:lang w:eastAsia="es-MX"/>
            </w:rPr>
          </w:pPr>
          <w:hyperlink w:anchor="_Toc234936680" w:history="1">
            <w:r w:rsidRPr="00876D28">
              <w:rPr>
                <w:rStyle w:val="Hipervnculo"/>
                <w:noProof/>
              </w:rPr>
              <w:t>Obligaciones de las y los Servidores Públicos.</w:t>
            </w:r>
            <w:r>
              <w:rPr>
                <w:noProof/>
                <w:webHidden/>
              </w:rPr>
              <w:tab/>
            </w:r>
            <w:r>
              <w:rPr>
                <w:noProof/>
                <w:webHidden/>
              </w:rPr>
              <w:fldChar w:fldCharType="begin"/>
            </w:r>
            <w:r>
              <w:rPr>
                <w:noProof/>
                <w:webHidden/>
              </w:rPr>
              <w:instrText xml:space="preserve"> PAGEREF _Toc234936680 \h </w:instrText>
            </w:r>
            <w:r>
              <w:rPr>
                <w:noProof/>
                <w:webHidden/>
              </w:rPr>
            </w:r>
            <w:r>
              <w:rPr>
                <w:noProof/>
                <w:webHidden/>
              </w:rPr>
              <w:fldChar w:fldCharType="separate"/>
            </w:r>
            <w:r w:rsidR="00B55CC9">
              <w:rPr>
                <w:noProof/>
                <w:webHidden/>
              </w:rPr>
              <w:t>32</w:t>
            </w:r>
            <w:r>
              <w:rPr>
                <w:noProof/>
                <w:webHidden/>
              </w:rPr>
              <w:fldChar w:fldCharType="end"/>
            </w:r>
          </w:hyperlink>
        </w:p>
        <w:p w14:paraId="1D977C1F" w14:textId="1374B206" w:rsidR="0071061B" w:rsidRDefault="0071061B">
          <w:pPr>
            <w:pStyle w:val="TDC1"/>
            <w:tabs>
              <w:tab w:val="right" w:leader="dot" w:pos="8828"/>
            </w:tabs>
            <w:rPr>
              <w:rFonts w:eastAsiaTheme="minorEastAsia"/>
              <w:noProof/>
              <w:lang w:eastAsia="es-MX"/>
            </w:rPr>
          </w:pPr>
          <w:hyperlink w:anchor="_Toc234936681" w:history="1">
            <w:r w:rsidRPr="00876D28">
              <w:rPr>
                <w:rStyle w:val="Hipervnculo"/>
                <w:noProof/>
              </w:rPr>
              <w:t>Hábitos recomendados</w:t>
            </w:r>
            <w:r>
              <w:rPr>
                <w:noProof/>
                <w:webHidden/>
              </w:rPr>
              <w:tab/>
            </w:r>
            <w:r>
              <w:rPr>
                <w:noProof/>
                <w:webHidden/>
              </w:rPr>
              <w:fldChar w:fldCharType="begin"/>
            </w:r>
            <w:r>
              <w:rPr>
                <w:noProof/>
                <w:webHidden/>
              </w:rPr>
              <w:instrText xml:space="preserve"> PAGEREF _Toc234936681 \h </w:instrText>
            </w:r>
            <w:r>
              <w:rPr>
                <w:noProof/>
                <w:webHidden/>
              </w:rPr>
            </w:r>
            <w:r>
              <w:rPr>
                <w:noProof/>
                <w:webHidden/>
              </w:rPr>
              <w:fldChar w:fldCharType="separate"/>
            </w:r>
            <w:r w:rsidR="00B55CC9">
              <w:rPr>
                <w:noProof/>
                <w:webHidden/>
              </w:rPr>
              <w:t>33</w:t>
            </w:r>
            <w:r>
              <w:rPr>
                <w:noProof/>
                <w:webHidden/>
              </w:rPr>
              <w:fldChar w:fldCharType="end"/>
            </w:r>
          </w:hyperlink>
        </w:p>
        <w:p w14:paraId="078B5811" w14:textId="57816F87" w:rsidR="009C5D17" w:rsidRDefault="009C5D17">
          <w:r>
            <w:rPr>
              <w:b/>
              <w:bCs/>
            </w:rPr>
            <w:fldChar w:fldCharType="end"/>
          </w:r>
        </w:p>
      </w:sdtContent>
    </w:sdt>
    <w:p w14:paraId="22A66147" w14:textId="28F7F659" w:rsidR="003E1BA3" w:rsidRDefault="003E1BA3"/>
    <w:p w14:paraId="2BA33A9A" w14:textId="77777777" w:rsidR="009C5D17" w:rsidRDefault="009C5D17"/>
    <w:p w14:paraId="528CEECF" w14:textId="225787F4" w:rsidR="003E1BA3" w:rsidRDefault="003E1BA3" w:rsidP="003E1BA3">
      <w:pPr>
        <w:pStyle w:val="Ttulo1"/>
      </w:pPr>
      <w:bookmarkStart w:id="0" w:name="_Toc234936659"/>
      <w:r>
        <w:lastRenderedPageBreak/>
        <w:t>Bienvenida.</w:t>
      </w:r>
      <w:bookmarkEnd w:id="0"/>
    </w:p>
    <w:p w14:paraId="7AADCC14" w14:textId="77777777" w:rsidR="003E1BA3" w:rsidRDefault="003E1BA3"/>
    <w:p w14:paraId="1CBA8952" w14:textId="4F6982E9" w:rsidR="003E1BA3" w:rsidRPr="009C5D17" w:rsidRDefault="003E1BA3" w:rsidP="009C5D17">
      <w:pPr>
        <w:jc w:val="both"/>
        <w:rPr>
          <w:sz w:val="28"/>
          <w:szCs w:val="28"/>
        </w:rPr>
      </w:pPr>
      <w:r w:rsidRPr="009C5D17">
        <w:rPr>
          <w:sz w:val="28"/>
          <w:szCs w:val="28"/>
        </w:rPr>
        <w:t>Te damos la más cordial bienvenida a este gran equipo de trabajo que día a día vela por el bien de las y los ciudadanos de Ixtlahuacán de los Membrillos. Encabezados por nuestro presidente municipal Heriberto García, es para nosotros un orgullo representar y servir a más de 67,969 habitantes del municipio a quienes debemos nuestro mayor esfuerzo con un trabajo honesto, responsable y eficiente.</w:t>
      </w:r>
    </w:p>
    <w:p w14:paraId="4EB3549B" w14:textId="77777777" w:rsidR="003E1BA3" w:rsidRPr="009C5D17" w:rsidRDefault="003E1BA3" w:rsidP="009C5D17">
      <w:pPr>
        <w:jc w:val="both"/>
        <w:rPr>
          <w:sz w:val="28"/>
          <w:szCs w:val="28"/>
        </w:rPr>
      </w:pPr>
    </w:p>
    <w:p w14:paraId="4B9077C9" w14:textId="77777777" w:rsidR="00227A7C" w:rsidRPr="009C5D17" w:rsidRDefault="003E1BA3" w:rsidP="009C5D17">
      <w:pPr>
        <w:jc w:val="both"/>
        <w:rPr>
          <w:sz w:val="28"/>
          <w:szCs w:val="28"/>
        </w:rPr>
      </w:pPr>
      <w:r w:rsidRPr="009C5D17">
        <w:rPr>
          <w:sz w:val="28"/>
          <w:szCs w:val="28"/>
        </w:rPr>
        <w:t xml:space="preserve">Por esto, te exhortamos </w:t>
      </w:r>
      <w:r w:rsidR="00227A7C" w:rsidRPr="009C5D17">
        <w:rPr>
          <w:sz w:val="28"/>
          <w:szCs w:val="28"/>
        </w:rPr>
        <w:t xml:space="preserve">a concluir esta inducción para que puedas contar con la información necesaria para conocer, identificar y comprender por quiénes y cómo se conforma el Gobierno Municipal y de la importancia de la labor de cada uno de las y los servidores públicos que lo integran, incluyéndote. </w:t>
      </w:r>
    </w:p>
    <w:p w14:paraId="1B7AC041" w14:textId="77777777" w:rsidR="00227A7C" w:rsidRPr="009C5D17" w:rsidRDefault="00227A7C" w:rsidP="009C5D17">
      <w:pPr>
        <w:jc w:val="both"/>
        <w:rPr>
          <w:sz w:val="28"/>
          <w:szCs w:val="28"/>
        </w:rPr>
      </w:pPr>
      <w:r w:rsidRPr="009C5D17">
        <w:rPr>
          <w:sz w:val="28"/>
          <w:szCs w:val="28"/>
        </w:rPr>
        <w:t xml:space="preserve">Es así </w:t>
      </w:r>
      <w:proofErr w:type="gramStart"/>
      <w:r w:rsidRPr="009C5D17">
        <w:rPr>
          <w:sz w:val="28"/>
          <w:szCs w:val="28"/>
        </w:rPr>
        <w:t>que</w:t>
      </w:r>
      <w:proofErr w:type="gramEnd"/>
      <w:r w:rsidRPr="009C5D17">
        <w:rPr>
          <w:sz w:val="28"/>
          <w:szCs w:val="28"/>
        </w:rPr>
        <w:t xml:space="preserve"> este manual sirve como marco referente para que cada uno de los integrantes de este gran equipo se sientan identificados con la administración pública municipal, sus derechos y obligaciones, pero sobretodo con nuestro municipio y los principios y valores que rigen a este Gobierno Municipal.</w:t>
      </w:r>
    </w:p>
    <w:p w14:paraId="3D45CCB0" w14:textId="779EEE5B" w:rsidR="00227A7C" w:rsidRPr="009C5D17" w:rsidRDefault="00227A7C" w:rsidP="009C5D17">
      <w:pPr>
        <w:jc w:val="both"/>
        <w:rPr>
          <w:sz w:val="28"/>
          <w:szCs w:val="28"/>
        </w:rPr>
      </w:pPr>
      <w:r w:rsidRPr="009C5D17">
        <w:rPr>
          <w:sz w:val="28"/>
          <w:szCs w:val="28"/>
        </w:rPr>
        <w:t>Recuerda en todo momento que contigo, unimos fuerzas para poder dar ¡Un paso más al frente!</w:t>
      </w:r>
    </w:p>
    <w:p w14:paraId="39A3460A" w14:textId="77777777" w:rsidR="00227A7C" w:rsidRPr="009C5D17" w:rsidRDefault="00227A7C" w:rsidP="009C5D17">
      <w:pPr>
        <w:jc w:val="both"/>
        <w:rPr>
          <w:sz w:val="28"/>
          <w:szCs w:val="28"/>
        </w:rPr>
      </w:pPr>
    </w:p>
    <w:p w14:paraId="13F5BAF4" w14:textId="62B15800" w:rsidR="00227A7C" w:rsidRPr="009C5D17" w:rsidRDefault="00227A7C" w:rsidP="009C5D17">
      <w:pPr>
        <w:jc w:val="both"/>
        <w:rPr>
          <w:b/>
          <w:bCs/>
          <w:sz w:val="28"/>
          <w:szCs w:val="28"/>
        </w:rPr>
      </w:pPr>
      <w:r w:rsidRPr="009C5D17">
        <w:rPr>
          <w:b/>
          <w:bCs/>
          <w:sz w:val="28"/>
          <w:szCs w:val="28"/>
        </w:rPr>
        <w:t>Lic. José Heriberto García Murillos</w:t>
      </w:r>
    </w:p>
    <w:p w14:paraId="6DAAEF97" w14:textId="482E53E1" w:rsidR="00227A7C" w:rsidRPr="009C5D17" w:rsidRDefault="00227A7C" w:rsidP="009C5D17">
      <w:pPr>
        <w:jc w:val="both"/>
        <w:rPr>
          <w:b/>
          <w:bCs/>
          <w:sz w:val="28"/>
          <w:szCs w:val="28"/>
        </w:rPr>
      </w:pPr>
      <w:r w:rsidRPr="009C5D17">
        <w:rPr>
          <w:b/>
          <w:bCs/>
          <w:sz w:val="28"/>
          <w:szCs w:val="28"/>
        </w:rPr>
        <w:t>Presidente Municipal</w:t>
      </w:r>
    </w:p>
    <w:p w14:paraId="31B29202" w14:textId="2A981C7D" w:rsidR="00227A7C" w:rsidRDefault="00227A7C">
      <w:r>
        <w:br w:type="page"/>
      </w:r>
    </w:p>
    <w:p w14:paraId="28899F02" w14:textId="558C8C96" w:rsidR="00227A7C" w:rsidRDefault="00E53DFD" w:rsidP="001B5BFD">
      <w:pPr>
        <w:pStyle w:val="Ttulo1"/>
      </w:pPr>
      <w:bookmarkStart w:id="1" w:name="_Toc234936660"/>
      <w:r>
        <w:lastRenderedPageBreak/>
        <w:t>¿Quiénes somos?</w:t>
      </w:r>
      <w:bookmarkEnd w:id="1"/>
    </w:p>
    <w:p w14:paraId="1AC08BA0" w14:textId="77777777" w:rsidR="00E53DFD" w:rsidRDefault="00E53DFD"/>
    <w:p w14:paraId="6CFD9C8A" w14:textId="023EF88A" w:rsidR="00E53DFD" w:rsidRPr="009C5D17" w:rsidRDefault="00E53DFD">
      <w:pPr>
        <w:rPr>
          <w:b/>
          <w:bCs/>
          <w:sz w:val="28"/>
          <w:szCs w:val="28"/>
        </w:rPr>
      </w:pPr>
      <w:r w:rsidRPr="009C5D17">
        <w:rPr>
          <w:b/>
          <w:bCs/>
          <w:sz w:val="28"/>
          <w:szCs w:val="28"/>
        </w:rPr>
        <w:t>Misión:</w:t>
      </w:r>
    </w:p>
    <w:p w14:paraId="49047E2E" w14:textId="39017F7F" w:rsidR="00E53DFD" w:rsidRPr="009C5D17" w:rsidRDefault="00E53DFD" w:rsidP="000D3CD1">
      <w:pPr>
        <w:jc w:val="both"/>
        <w:rPr>
          <w:sz w:val="28"/>
          <w:szCs w:val="28"/>
        </w:rPr>
      </w:pPr>
      <w:r w:rsidRPr="009C5D17">
        <w:rPr>
          <w:sz w:val="28"/>
          <w:szCs w:val="28"/>
        </w:rPr>
        <w:t xml:space="preserve">Somos un gobierno municipal que busca contribuir en el desarrollo integral de la población que reside en el municipio </w:t>
      </w:r>
      <w:r w:rsidR="001B5BFD" w:rsidRPr="009C5D17">
        <w:rPr>
          <w:sz w:val="28"/>
          <w:szCs w:val="28"/>
        </w:rPr>
        <w:t>a través de la eficacia y la eficiencia en la prestación de servicios públicos, desarrollo urbano y ordenamiento territorial, garantizando la seguridad ciudadana mejorando las condiciones en la calidad de vida para que Ixtlahuacán de los Membrillos sea un mejor lugar para vivir, retomando el rumbo hacia un desarrollo sustentable que nos permita un futuro mejor.</w:t>
      </w:r>
    </w:p>
    <w:p w14:paraId="41E3C589" w14:textId="77777777" w:rsidR="000D3CD1" w:rsidRPr="009C5D17" w:rsidRDefault="000D3CD1" w:rsidP="000D3CD1">
      <w:pPr>
        <w:jc w:val="both"/>
        <w:rPr>
          <w:sz w:val="28"/>
          <w:szCs w:val="28"/>
        </w:rPr>
      </w:pPr>
      <w:r w:rsidRPr="009C5D17">
        <w:rPr>
          <w:sz w:val="28"/>
          <w:szCs w:val="28"/>
        </w:rPr>
        <w:t xml:space="preserve">El municipio de Ixtlahuacán de los </w:t>
      </w:r>
      <w:proofErr w:type="gramStart"/>
      <w:r w:rsidRPr="009C5D17">
        <w:rPr>
          <w:sz w:val="28"/>
          <w:szCs w:val="28"/>
        </w:rPr>
        <w:t>Membrillos,</w:t>
      </w:r>
      <w:proofErr w:type="gramEnd"/>
      <w:r w:rsidRPr="009C5D17">
        <w:rPr>
          <w:sz w:val="28"/>
          <w:szCs w:val="28"/>
        </w:rPr>
        <w:t xml:space="preserve"> continuará mejorando su infraestructura, servicios públicos y calidad de vida de sus habitantes, para que continue considerando un mejor lugar para vivir, durante el periodo 2024- 2027. </w:t>
      </w:r>
    </w:p>
    <w:p w14:paraId="4F2B1BD8" w14:textId="47D7EE74" w:rsidR="001B5BFD" w:rsidRPr="009C5D17" w:rsidRDefault="000D3CD1" w:rsidP="000D3CD1">
      <w:pPr>
        <w:jc w:val="both"/>
        <w:rPr>
          <w:sz w:val="28"/>
          <w:szCs w:val="28"/>
        </w:rPr>
      </w:pPr>
      <w:r w:rsidRPr="009C5D17">
        <w:rPr>
          <w:sz w:val="28"/>
          <w:szCs w:val="28"/>
        </w:rPr>
        <w:t>Esta clasificación del municipio como mejor lugar para vivir, deberá basarse y materializarse en el trabajo constante, honesto, eficaz, eficiente de los servidores públicos municipales y la construcción de una ciudadanía de paz, con disponibilidad de participación y seguridad en sus bienes, su persona y su localidad.</w:t>
      </w:r>
    </w:p>
    <w:p w14:paraId="5435357F" w14:textId="50EB5012" w:rsidR="001B5BFD" w:rsidRPr="009C5D17" w:rsidRDefault="001B5BFD">
      <w:pPr>
        <w:rPr>
          <w:b/>
          <w:bCs/>
          <w:sz w:val="28"/>
          <w:szCs w:val="28"/>
        </w:rPr>
      </w:pPr>
      <w:r w:rsidRPr="009C5D17">
        <w:rPr>
          <w:b/>
          <w:bCs/>
          <w:sz w:val="28"/>
          <w:szCs w:val="28"/>
        </w:rPr>
        <w:t xml:space="preserve">Visión: </w:t>
      </w:r>
    </w:p>
    <w:p w14:paraId="3112F7A8" w14:textId="35B40E43" w:rsidR="003E1BA3" w:rsidRPr="009C5D17" w:rsidRDefault="001B5BFD">
      <w:pPr>
        <w:rPr>
          <w:sz w:val="28"/>
          <w:szCs w:val="28"/>
        </w:rPr>
      </w:pPr>
      <w:r w:rsidRPr="009C5D17">
        <w:rPr>
          <w:sz w:val="28"/>
          <w:szCs w:val="28"/>
        </w:rPr>
        <w:t xml:space="preserve">Ser un municipio consolidado con una administración eficiente con Estado de Derecho y de Paz, responsable, con finanzas sanas que permitan poder garantizar la calidad de vida de sus gobernados mediante la cocreación de políticas públicas y un gobierno abierto para fortalecer e impulsar el desarrollo social y económico y el cuidado y gestión responsable del territorio municipal. </w:t>
      </w:r>
    </w:p>
    <w:p w14:paraId="265ED059" w14:textId="11C6DEEC" w:rsidR="003E1BA3" w:rsidRPr="009C5D17" w:rsidRDefault="000D3CD1" w:rsidP="000D3CD1">
      <w:pPr>
        <w:jc w:val="both"/>
        <w:rPr>
          <w:sz w:val="28"/>
          <w:szCs w:val="28"/>
        </w:rPr>
      </w:pPr>
      <w:r w:rsidRPr="009C5D17">
        <w:rPr>
          <w:sz w:val="28"/>
          <w:szCs w:val="28"/>
        </w:rPr>
        <w:t xml:space="preserve">La administración municipal 2024-2027 establece como misión para este periodo administrativo, conducir los esfuerzos para enfrentar con éxito los retos que plantea el continuar mejorando el bienestar social de sus </w:t>
      </w:r>
      <w:r w:rsidRPr="009C5D17">
        <w:rPr>
          <w:sz w:val="28"/>
          <w:szCs w:val="28"/>
        </w:rPr>
        <w:lastRenderedPageBreak/>
        <w:t>habitantes, en las dimensiones social, económica, del territorio, administrativa, de justicia, seguridad y política; apoyada en el continuo mejoramiento de la infraestructura y servicios públicos municipales, el ordenamiento ecológico del territorio como centro para impulsar la economía familiar, colocando al desarrollo urbano como factor integrador del diseño de políticas públicas para el fortalecimiento de la seguridad de las personas y sus bienes, materializado esto con la integración de programas presupuestarios que permitan modernizar y evaluar el desempeño de la administración pública, debiendo los servidores públicos, mantenerse responsables y con sensibilidad ante las opiniones y demandas de la ciudadanía, rindiendo cuentas con transparencia, sancionando la corrupción y la impunidad, así como fomentando en todo momento la participación de los ciudadanos en las actividades establecidas en el Plan Municipal de Desarrollo y Gobernanza 2024-2027.</w:t>
      </w:r>
    </w:p>
    <w:p w14:paraId="26B549CA" w14:textId="5793EDD1" w:rsidR="001B5BFD" w:rsidRDefault="001B5BFD">
      <w:r>
        <w:br w:type="page"/>
      </w:r>
    </w:p>
    <w:p w14:paraId="61173DB8" w14:textId="4B459B62" w:rsidR="003E1BA3" w:rsidRDefault="00FC15EE" w:rsidP="00FC15EE">
      <w:pPr>
        <w:pStyle w:val="Ttulo1"/>
      </w:pPr>
      <w:bookmarkStart w:id="2" w:name="_Toc234936661"/>
      <w:r>
        <w:lastRenderedPageBreak/>
        <w:t>Nuestros valores.</w:t>
      </w:r>
      <w:bookmarkEnd w:id="2"/>
    </w:p>
    <w:p w14:paraId="633F5D0A" w14:textId="77777777" w:rsidR="001B5BFD" w:rsidRDefault="001B5BFD"/>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4"/>
        <w:gridCol w:w="4414"/>
      </w:tblGrid>
      <w:tr w:rsidR="00FC15EE" w:rsidRPr="009C5D17" w14:paraId="7A8CD52B" w14:textId="77777777" w:rsidTr="00EC6B43">
        <w:tc>
          <w:tcPr>
            <w:tcW w:w="4414" w:type="dxa"/>
          </w:tcPr>
          <w:p w14:paraId="1395C4B6" w14:textId="057DDC90" w:rsidR="003E1DBE" w:rsidRPr="009C5D17" w:rsidRDefault="003E1DBE" w:rsidP="003E1DBE">
            <w:pPr>
              <w:jc w:val="center"/>
              <w:rPr>
                <w:b/>
                <w:bCs/>
                <w:sz w:val="28"/>
                <w:szCs w:val="28"/>
              </w:rPr>
            </w:pPr>
            <w:r w:rsidRPr="009C5D17">
              <w:rPr>
                <w:b/>
                <w:bCs/>
                <w:noProof/>
                <w:sz w:val="28"/>
                <w:szCs w:val="28"/>
              </w:rPr>
              <w:drawing>
                <wp:inline distT="0" distB="0" distL="0" distR="0" wp14:anchorId="4883337D" wp14:editId="65370AC3">
                  <wp:extent cx="914400" cy="914400"/>
                  <wp:effectExtent l="0" t="0" r="0" b="0"/>
                  <wp:docPr id="650078406" name="Gráfico 1" descr="Handshake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078406" name="Gráfico 650078406" descr="Handshake contorno"/>
                          <pic:cNvPicPr/>
                        </pic:nvPicPr>
                        <pic:blipFill>
                          <a:blip r:embed="rId9">
                            <a:extLst>
                              <a:ext uri="{96DAC541-7B7A-43D3-8B79-37D633B846F1}">
                                <asvg:svgBlip xmlns:asvg="http://schemas.microsoft.com/office/drawing/2016/SVG/main" r:embed="rId10"/>
                              </a:ext>
                            </a:extLst>
                          </a:blip>
                          <a:stretch>
                            <a:fillRect/>
                          </a:stretch>
                        </pic:blipFill>
                        <pic:spPr>
                          <a:xfrm>
                            <a:off x="0" y="0"/>
                            <a:ext cx="914400" cy="914400"/>
                          </a:xfrm>
                          <a:prstGeom prst="rect">
                            <a:avLst/>
                          </a:prstGeom>
                        </pic:spPr>
                      </pic:pic>
                    </a:graphicData>
                  </a:graphic>
                </wp:inline>
              </w:drawing>
            </w:r>
          </w:p>
          <w:p w14:paraId="39D8D755" w14:textId="73A84531" w:rsidR="00FC15EE" w:rsidRPr="009C5D17" w:rsidRDefault="00FC15EE" w:rsidP="003E1DBE">
            <w:pPr>
              <w:jc w:val="center"/>
              <w:rPr>
                <w:sz w:val="28"/>
                <w:szCs w:val="28"/>
              </w:rPr>
            </w:pPr>
            <w:r w:rsidRPr="009C5D17">
              <w:rPr>
                <w:b/>
                <w:bCs/>
                <w:sz w:val="28"/>
                <w:szCs w:val="28"/>
              </w:rPr>
              <w:t>Compromiso</w:t>
            </w:r>
          </w:p>
          <w:p w14:paraId="4EC99877" w14:textId="77777777" w:rsidR="00FC15EE" w:rsidRPr="009C5D17" w:rsidRDefault="00FC15EE" w:rsidP="003E1DBE">
            <w:pPr>
              <w:jc w:val="center"/>
              <w:rPr>
                <w:sz w:val="28"/>
                <w:szCs w:val="28"/>
              </w:rPr>
            </w:pPr>
            <w:r w:rsidRPr="009C5D17">
              <w:rPr>
                <w:sz w:val="28"/>
                <w:szCs w:val="28"/>
              </w:rPr>
              <w:t>Cumplir las obligaciones</w:t>
            </w:r>
          </w:p>
          <w:p w14:paraId="2F06A884" w14:textId="26EAFD1A" w:rsidR="00FC15EE" w:rsidRPr="009C5D17" w:rsidRDefault="00FC15EE" w:rsidP="003E1DBE">
            <w:pPr>
              <w:jc w:val="center"/>
              <w:rPr>
                <w:sz w:val="28"/>
                <w:szCs w:val="28"/>
              </w:rPr>
            </w:pPr>
            <w:r w:rsidRPr="009C5D17">
              <w:rPr>
                <w:sz w:val="28"/>
                <w:szCs w:val="28"/>
              </w:rPr>
              <w:t>inherentes a sus funciones</w:t>
            </w:r>
          </w:p>
        </w:tc>
        <w:tc>
          <w:tcPr>
            <w:tcW w:w="4414" w:type="dxa"/>
          </w:tcPr>
          <w:p w14:paraId="51075F15" w14:textId="3FE8F073" w:rsidR="003E1DBE" w:rsidRPr="009C5D17" w:rsidRDefault="003E1DBE" w:rsidP="003E1DBE">
            <w:pPr>
              <w:jc w:val="center"/>
              <w:rPr>
                <w:b/>
                <w:bCs/>
                <w:sz w:val="28"/>
                <w:szCs w:val="28"/>
              </w:rPr>
            </w:pPr>
            <w:r w:rsidRPr="009C5D17">
              <w:rPr>
                <w:b/>
                <w:bCs/>
                <w:noProof/>
                <w:sz w:val="28"/>
                <w:szCs w:val="28"/>
              </w:rPr>
              <w:drawing>
                <wp:inline distT="0" distB="0" distL="0" distR="0" wp14:anchorId="665D36DA" wp14:editId="4C380067">
                  <wp:extent cx="914400" cy="914400"/>
                  <wp:effectExtent l="0" t="0" r="0" b="0"/>
                  <wp:docPr id="1759621141" name="Gráfico 2" descr="Cheers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621141" name="Gráfico 1759621141" descr="Cheers contorno"/>
                          <pic:cNvPicPr/>
                        </pic:nvPicPr>
                        <pic:blipFill>
                          <a:blip r:embed="rId11">
                            <a:extLst>
                              <a:ext uri="{96DAC541-7B7A-43D3-8B79-37D633B846F1}">
                                <asvg:svgBlip xmlns:asvg="http://schemas.microsoft.com/office/drawing/2016/SVG/main" r:embed="rId12"/>
                              </a:ext>
                            </a:extLst>
                          </a:blip>
                          <a:stretch>
                            <a:fillRect/>
                          </a:stretch>
                        </pic:blipFill>
                        <pic:spPr>
                          <a:xfrm>
                            <a:off x="0" y="0"/>
                            <a:ext cx="914400" cy="914400"/>
                          </a:xfrm>
                          <a:prstGeom prst="rect">
                            <a:avLst/>
                          </a:prstGeom>
                        </pic:spPr>
                      </pic:pic>
                    </a:graphicData>
                  </a:graphic>
                </wp:inline>
              </w:drawing>
            </w:r>
          </w:p>
          <w:p w14:paraId="5B191247" w14:textId="5B7FCDCF" w:rsidR="00FC15EE" w:rsidRPr="009C5D17" w:rsidRDefault="00FC15EE" w:rsidP="003E1DBE">
            <w:pPr>
              <w:jc w:val="center"/>
              <w:rPr>
                <w:b/>
                <w:bCs/>
                <w:sz w:val="28"/>
                <w:szCs w:val="28"/>
              </w:rPr>
            </w:pPr>
            <w:r w:rsidRPr="009C5D17">
              <w:rPr>
                <w:b/>
                <w:bCs/>
                <w:sz w:val="28"/>
                <w:szCs w:val="28"/>
              </w:rPr>
              <w:t>Cooperación.</w:t>
            </w:r>
          </w:p>
          <w:p w14:paraId="4C0D47F2" w14:textId="27EA1AF6" w:rsidR="00FC15EE" w:rsidRPr="009C5D17" w:rsidRDefault="00FC15EE" w:rsidP="003E1DBE">
            <w:pPr>
              <w:jc w:val="center"/>
              <w:rPr>
                <w:sz w:val="28"/>
                <w:szCs w:val="28"/>
              </w:rPr>
            </w:pPr>
            <w:r w:rsidRPr="009C5D17">
              <w:rPr>
                <w:sz w:val="28"/>
                <w:szCs w:val="28"/>
              </w:rPr>
              <w:t>Colaborar entre sí y propiciar</w:t>
            </w:r>
          </w:p>
          <w:p w14:paraId="545596BD" w14:textId="77777777" w:rsidR="00FC15EE" w:rsidRDefault="00FC15EE" w:rsidP="003E1DBE">
            <w:pPr>
              <w:jc w:val="center"/>
              <w:rPr>
                <w:sz w:val="28"/>
                <w:szCs w:val="28"/>
              </w:rPr>
            </w:pPr>
            <w:r w:rsidRPr="009C5D17">
              <w:rPr>
                <w:sz w:val="28"/>
                <w:szCs w:val="28"/>
              </w:rPr>
              <w:t>el trabajo en equipo.</w:t>
            </w:r>
          </w:p>
          <w:p w14:paraId="67205B93" w14:textId="77777777" w:rsidR="009C5D17" w:rsidRDefault="009C5D17" w:rsidP="003E1DBE">
            <w:pPr>
              <w:jc w:val="center"/>
              <w:rPr>
                <w:sz w:val="28"/>
                <w:szCs w:val="28"/>
              </w:rPr>
            </w:pPr>
          </w:p>
          <w:p w14:paraId="4BAC7740" w14:textId="77777777" w:rsidR="009C5D17" w:rsidRDefault="009C5D17" w:rsidP="003E1DBE">
            <w:pPr>
              <w:jc w:val="center"/>
              <w:rPr>
                <w:sz w:val="28"/>
                <w:szCs w:val="28"/>
              </w:rPr>
            </w:pPr>
          </w:p>
          <w:p w14:paraId="2D7B9EEE" w14:textId="020A52B3" w:rsidR="009C5D17" w:rsidRPr="009C5D17" w:rsidRDefault="009C5D17" w:rsidP="003E1DBE">
            <w:pPr>
              <w:jc w:val="center"/>
              <w:rPr>
                <w:sz w:val="28"/>
                <w:szCs w:val="28"/>
              </w:rPr>
            </w:pPr>
          </w:p>
        </w:tc>
      </w:tr>
      <w:tr w:rsidR="00FC15EE" w:rsidRPr="009C5D17" w14:paraId="7B3B715A" w14:textId="77777777" w:rsidTr="00EC6B43">
        <w:tc>
          <w:tcPr>
            <w:tcW w:w="4414" w:type="dxa"/>
          </w:tcPr>
          <w:p w14:paraId="7276FAFF" w14:textId="3861AAFA" w:rsidR="003E1DBE" w:rsidRPr="009C5D17" w:rsidRDefault="003E1DBE" w:rsidP="003E1DBE">
            <w:pPr>
              <w:jc w:val="center"/>
              <w:rPr>
                <w:b/>
                <w:bCs/>
                <w:sz w:val="28"/>
                <w:szCs w:val="28"/>
              </w:rPr>
            </w:pPr>
            <w:r w:rsidRPr="009C5D17">
              <w:rPr>
                <w:b/>
                <w:bCs/>
                <w:noProof/>
                <w:sz w:val="28"/>
                <w:szCs w:val="28"/>
              </w:rPr>
              <w:drawing>
                <wp:inline distT="0" distB="0" distL="0" distR="0" wp14:anchorId="3E92472B" wp14:editId="5944C277">
                  <wp:extent cx="914400" cy="914400"/>
                  <wp:effectExtent l="0" t="0" r="0" b="0"/>
                  <wp:docPr id="484729336" name="Gráfico 3" descr="Heart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729336" name="Gráfico 484729336" descr="Heart contorno"/>
                          <pic:cNvPicPr/>
                        </pic:nvPicPr>
                        <pic:blipFill>
                          <a:blip r:embed="rId13">
                            <a:extLst>
                              <a:ext uri="{96DAC541-7B7A-43D3-8B79-37D633B846F1}">
                                <asvg:svgBlip xmlns:asvg="http://schemas.microsoft.com/office/drawing/2016/SVG/main" r:embed="rId14"/>
                              </a:ext>
                            </a:extLst>
                          </a:blip>
                          <a:stretch>
                            <a:fillRect/>
                          </a:stretch>
                        </pic:blipFill>
                        <pic:spPr>
                          <a:xfrm>
                            <a:off x="0" y="0"/>
                            <a:ext cx="914400" cy="914400"/>
                          </a:xfrm>
                          <a:prstGeom prst="rect">
                            <a:avLst/>
                          </a:prstGeom>
                        </pic:spPr>
                      </pic:pic>
                    </a:graphicData>
                  </a:graphic>
                </wp:inline>
              </w:drawing>
            </w:r>
          </w:p>
          <w:p w14:paraId="2B93DAD6" w14:textId="73E34FBD" w:rsidR="00FC15EE" w:rsidRPr="009C5D17" w:rsidRDefault="00FC15EE" w:rsidP="003E1DBE">
            <w:pPr>
              <w:jc w:val="center"/>
              <w:rPr>
                <w:b/>
                <w:bCs/>
                <w:sz w:val="28"/>
                <w:szCs w:val="28"/>
              </w:rPr>
            </w:pPr>
            <w:r w:rsidRPr="009C5D17">
              <w:rPr>
                <w:b/>
                <w:bCs/>
                <w:sz w:val="28"/>
                <w:szCs w:val="28"/>
              </w:rPr>
              <w:t>Honestidad</w:t>
            </w:r>
          </w:p>
          <w:p w14:paraId="623F0767" w14:textId="77777777" w:rsidR="00FC15EE" w:rsidRPr="009C5D17" w:rsidRDefault="00FC15EE" w:rsidP="003E1DBE">
            <w:pPr>
              <w:jc w:val="center"/>
              <w:rPr>
                <w:sz w:val="28"/>
                <w:szCs w:val="28"/>
              </w:rPr>
            </w:pPr>
            <w:r w:rsidRPr="009C5D17">
              <w:rPr>
                <w:sz w:val="28"/>
                <w:szCs w:val="28"/>
              </w:rPr>
              <w:t>Conducirse con integridad,</w:t>
            </w:r>
          </w:p>
          <w:p w14:paraId="270BD515" w14:textId="7B95DCD9" w:rsidR="00FC15EE" w:rsidRPr="009C5D17" w:rsidRDefault="00FC15EE" w:rsidP="003E1DBE">
            <w:pPr>
              <w:jc w:val="center"/>
              <w:rPr>
                <w:sz w:val="28"/>
                <w:szCs w:val="28"/>
              </w:rPr>
            </w:pPr>
            <w:r w:rsidRPr="009C5D17">
              <w:rPr>
                <w:sz w:val="28"/>
                <w:szCs w:val="28"/>
              </w:rPr>
              <w:t>veracidad, diligencia, honor,</w:t>
            </w:r>
          </w:p>
          <w:p w14:paraId="3AFA6296" w14:textId="0BFA583B" w:rsidR="00FC15EE" w:rsidRPr="009C5D17" w:rsidRDefault="00FC15EE" w:rsidP="003E1DBE">
            <w:pPr>
              <w:jc w:val="center"/>
              <w:rPr>
                <w:b/>
                <w:bCs/>
                <w:sz w:val="28"/>
                <w:szCs w:val="28"/>
              </w:rPr>
            </w:pPr>
            <w:r w:rsidRPr="009C5D17">
              <w:rPr>
                <w:sz w:val="28"/>
                <w:szCs w:val="28"/>
              </w:rPr>
              <w:t>justicia y transparencia</w:t>
            </w:r>
          </w:p>
        </w:tc>
        <w:tc>
          <w:tcPr>
            <w:tcW w:w="4414" w:type="dxa"/>
          </w:tcPr>
          <w:p w14:paraId="3A58DCED" w14:textId="36A4BAAA" w:rsidR="00EC6B43" w:rsidRPr="009C5D17" w:rsidRDefault="00EC6B43" w:rsidP="003E1DBE">
            <w:pPr>
              <w:jc w:val="center"/>
              <w:rPr>
                <w:b/>
                <w:bCs/>
                <w:sz w:val="28"/>
                <w:szCs w:val="28"/>
              </w:rPr>
            </w:pPr>
            <w:r w:rsidRPr="009C5D17">
              <w:rPr>
                <w:b/>
                <w:bCs/>
                <w:noProof/>
                <w:sz w:val="28"/>
                <w:szCs w:val="28"/>
              </w:rPr>
              <w:drawing>
                <wp:inline distT="0" distB="0" distL="0" distR="0" wp14:anchorId="6899D735" wp14:editId="1AD2CFCF">
                  <wp:extent cx="914400" cy="914400"/>
                  <wp:effectExtent l="0" t="0" r="0" b="0"/>
                  <wp:docPr id="106345237" name="Gráfico 4" descr="Scales of justice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45237" name="Gráfico 106345237" descr="Scales of justice con relleno sólido"/>
                          <pic:cNvPicPr/>
                        </pic:nvPicPr>
                        <pic:blipFill>
                          <a:blip r:embed="rId15">
                            <a:extLst>
                              <a:ext uri="{96DAC541-7B7A-43D3-8B79-37D633B846F1}">
                                <asvg:svgBlip xmlns:asvg="http://schemas.microsoft.com/office/drawing/2016/SVG/main" r:embed="rId16"/>
                              </a:ext>
                            </a:extLst>
                          </a:blip>
                          <a:stretch>
                            <a:fillRect/>
                          </a:stretch>
                        </pic:blipFill>
                        <pic:spPr>
                          <a:xfrm>
                            <a:off x="0" y="0"/>
                            <a:ext cx="914400" cy="914400"/>
                          </a:xfrm>
                          <a:prstGeom prst="rect">
                            <a:avLst/>
                          </a:prstGeom>
                        </pic:spPr>
                      </pic:pic>
                    </a:graphicData>
                  </a:graphic>
                </wp:inline>
              </w:drawing>
            </w:r>
          </w:p>
          <w:p w14:paraId="75BECBE4" w14:textId="4A625B64" w:rsidR="00FC15EE" w:rsidRPr="009C5D17" w:rsidRDefault="00FC15EE" w:rsidP="003E1DBE">
            <w:pPr>
              <w:jc w:val="center"/>
              <w:rPr>
                <w:b/>
                <w:bCs/>
                <w:sz w:val="28"/>
                <w:szCs w:val="28"/>
              </w:rPr>
            </w:pPr>
            <w:r w:rsidRPr="009C5D17">
              <w:rPr>
                <w:b/>
                <w:bCs/>
                <w:sz w:val="28"/>
                <w:szCs w:val="28"/>
              </w:rPr>
              <w:t>Igualdad y no</w:t>
            </w:r>
          </w:p>
          <w:p w14:paraId="33A0D4FA" w14:textId="3F466F50" w:rsidR="00FC15EE" w:rsidRPr="009C5D17" w:rsidRDefault="00FC15EE" w:rsidP="003E1DBE">
            <w:pPr>
              <w:jc w:val="center"/>
              <w:rPr>
                <w:b/>
                <w:bCs/>
                <w:sz w:val="28"/>
                <w:szCs w:val="28"/>
              </w:rPr>
            </w:pPr>
            <w:r w:rsidRPr="009C5D17">
              <w:rPr>
                <w:b/>
                <w:bCs/>
                <w:sz w:val="28"/>
                <w:szCs w:val="28"/>
              </w:rPr>
              <w:t>discriminación</w:t>
            </w:r>
          </w:p>
          <w:p w14:paraId="3C174B12" w14:textId="77777777" w:rsidR="00FC15EE" w:rsidRPr="009C5D17" w:rsidRDefault="00FC15EE" w:rsidP="003E1DBE">
            <w:pPr>
              <w:jc w:val="center"/>
              <w:rPr>
                <w:sz w:val="28"/>
                <w:szCs w:val="28"/>
              </w:rPr>
            </w:pPr>
            <w:r w:rsidRPr="009C5D17">
              <w:rPr>
                <w:sz w:val="28"/>
                <w:szCs w:val="28"/>
              </w:rPr>
              <w:t>Servir a todos sin distinción</w:t>
            </w:r>
          </w:p>
          <w:p w14:paraId="67AF6A4F" w14:textId="77777777" w:rsidR="00FC15EE" w:rsidRDefault="00FC15EE" w:rsidP="003E1DBE">
            <w:pPr>
              <w:jc w:val="center"/>
              <w:rPr>
                <w:sz w:val="28"/>
                <w:szCs w:val="28"/>
              </w:rPr>
            </w:pPr>
            <w:r w:rsidRPr="009C5D17">
              <w:rPr>
                <w:sz w:val="28"/>
                <w:szCs w:val="28"/>
              </w:rPr>
              <w:t>alguna.</w:t>
            </w:r>
          </w:p>
          <w:p w14:paraId="220F71F0" w14:textId="77777777" w:rsidR="009C5D17" w:rsidRDefault="009C5D17" w:rsidP="003E1DBE">
            <w:pPr>
              <w:jc w:val="center"/>
              <w:rPr>
                <w:b/>
                <w:bCs/>
                <w:sz w:val="28"/>
                <w:szCs w:val="28"/>
              </w:rPr>
            </w:pPr>
          </w:p>
          <w:p w14:paraId="4D366C0E" w14:textId="77777777" w:rsidR="009C5D17" w:rsidRDefault="009C5D17" w:rsidP="003E1DBE">
            <w:pPr>
              <w:jc w:val="center"/>
              <w:rPr>
                <w:b/>
                <w:bCs/>
                <w:sz w:val="28"/>
                <w:szCs w:val="28"/>
              </w:rPr>
            </w:pPr>
          </w:p>
          <w:p w14:paraId="32A4E6EA" w14:textId="64A7B99E" w:rsidR="009C5D17" w:rsidRPr="009C5D17" w:rsidRDefault="009C5D17" w:rsidP="003E1DBE">
            <w:pPr>
              <w:jc w:val="center"/>
              <w:rPr>
                <w:b/>
                <w:bCs/>
                <w:sz w:val="28"/>
                <w:szCs w:val="28"/>
              </w:rPr>
            </w:pPr>
          </w:p>
        </w:tc>
      </w:tr>
      <w:tr w:rsidR="00FC15EE" w:rsidRPr="009C5D17" w14:paraId="170F949D" w14:textId="77777777" w:rsidTr="00EC6B43">
        <w:tc>
          <w:tcPr>
            <w:tcW w:w="4414" w:type="dxa"/>
          </w:tcPr>
          <w:p w14:paraId="505AA8A1" w14:textId="559FF6BC" w:rsidR="00EC6B43" w:rsidRPr="009C5D17" w:rsidRDefault="00EC6B43" w:rsidP="003E1DBE">
            <w:pPr>
              <w:jc w:val="center"/>
              <w:rPr>
                <w:b/>
                <w:bCs/>
                <w:sz w:val="28"/>
                <w:szCs w:val="28"/>
              </w:rPr>
            </w:pPr>
            <w:r w:rsidRPr="009C5D17">
              <w:rPr>
                <w:b/>
                <w:bCs/>
                <w:noProof/>
                <w:sz w:val="28"/>
                <w:szCs w:val="28"/>
              </w:rPr>
              <w:drawing>
                <wp:inline distT="0" distB="0" distL="0" distR="0" wp14:anchorId="74C96016" wp14:editId="1D5F1E9D">
                  <wp:extent cx="914400" cy="914400"/>
                  <wp:effectExtent l="0" t="0" r="0" b="0"/>
                  <wp:docPr id="265660001" name="Gráfico 5" descr="Social distancing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660001" name="Gráfico 265660001" descr="Social distancing con relleno sólido"/>
                          <pic:cNvPicPr/>
                        </pic:nvPicPr>
                        <pic:blipFill>
                          <a:blip r:embed="rId17">
                            <a:extLst>
                              <a:ext uri="{96DAC541-7B7A-43D3-8B79-37D633B846F1}">
                                <asvg:svgBlip xmlns:asvg="http://schemas.microsoft.com/office/drawing/2016/SVG/main" r:embed="rId18"/>
                              </a:ext>
                            </a:extLst>
                          </a:blip>
                          <a:stretch>
                            <a:fillRect/>
                          </a:stretch>
                        </pic:blipFill>
                        <pic:spPr>
                          <a:xfrm>
                            <a:off x="0" y="0"/>
                            <a:ext cx="914400" cy="914400"/>
                          </a:xfrm>
                          <a:prstGeom prst="rect">
                            <a:avLst/>
                          </a:prstGeom>
                        </pic:spPr>
                      </pic:pic>
                    </a:graphicData>
                  </a:graphic>
                </wp:inline>
              </w:drawing>
            </w:r>
          </w:p>
          <w:p w14:paraId="299A6A92" w14:textId="0C6D18BC" w:rsidR="00FC15EE" w:rsidRPr="009C5D17" w:rsidRDefault="00FC15EE" w:rsidP="003E1DBE">
            <w:pPr>
              <w:jc w:val="center"/>
              <w:rPr>
                <w:b/>
                <w:bCs/>
                <w:sz w:val="28"/>
                <w:szCs w:val="28"/>
              </w:rPr>
            </w:pPr>
            <w:r w:rsidRPr="009C5D17">
              <w:rPr>
                <w:b/>
                <w:bCs/>
                <w:sz w:val="28"/>
                <w:szCs w:val="28"/>
              </w:rPr>
              <w:t>Equidad de Género</w:t>
            </w:r>
          </w:p>
          <w:p w14:paraId="3C85A3CC" w14:textId="77777777" w:rsidR="00FC15EE" w:rsidRPr="009C5D17" w:rsidRDefault="00FC15EE" w:rsidP="003E1DBE">
            <w:pPr>
              <w:jc w:val="center"/>
              <w:rPr>
                <w:sz w:val="28"/>
                <w:szCs w:val="28"/>
              </w:rPr>
            </w:pPr>
            <w:r w:rsidRPr="009C5D17">
              <w:rPr>
                <w:sz w:val="28"/>
                <w:szCs w:val="28"/>
              </w:rPr>
              <w:t>Generar condiciones para la</w:t>
            </w:r>
          </w:p>
          <w:p w14:paraId="6DE98B91" w14:textId="0C291AEB" w:rsidR="00FC15EE" w:rsidRPr="009C5D17" w:rsidRDefault="00FC15EE" w:rsidP="003E1DBE">
            <w:pPr>
              <w:jc w:val="center"/>
              <w:rPr>
                <w:sz w:val="28"/>
                <w:szCs w:val="28"/>
              </w:rPr>
            </w:pPr>
            <w:r w:rsidRPr="009C5D17">
              <w:rPr>
                <w:sz w:val="28"/>
                <w:szCs w:val="28"/>
              </w:rPr>
              <w:t>igualdad sustantiva entre</w:t>
            </w:r>
          </w:p>
          <w:p w14:paraId="2BF55FE4" w14:textId="77777777" w:rsidR="00FC15EE" w:rsidRDefault="00FC15EE" w:rsidP="003E1DBE">
            <w:pPr>
              <w:jc w:val="center"/>
              <w:rPr>
                <w:sz w:val="28"/>
                <w:szCs w:val="28"/>
              </w:rPr>
            </w:pPr>
            <w:r w:rsidRPr="009C5D17">
              <w:rPr>
                <w:sz w:val="28"/>
                <w:szCs w:val="28"/>
              </w:rPr>
              <w:t>hombres y mujeres.</w:t>
            </w:r>
          </w:p>
          <w:p w14:paraId="017AFE59" w14:textId="77777777" w:rsidR="009C5D17" w:rsidRDefault="009C5D17" w:rsidP="003E1DBE">
            <w:pPr>
              <w:jc w:val="center"/>
              <w:rPr>
                <w:b/>
                <w:bCs/>
                <w:sz w:val="28"/>
                <w:szCs w:val="28"/>
              </w:rPr>
            </w:pPr>
          </w:p>
          <w:p w14:paraId="784B20F2" w14:textId="339C3E4D" w:rsidR="009C5D17" w:rsidRPr="009C5D17" w:rsidRDefault="009C5D17" w:rsidP="003E1DBE">
            <w:pPr>
              <w:jc w:val="center"/>
              <w:rPr>
                <w:b/>
                <w:bCs/>
                <w:sz w:val="28"/>
                <w:szCs w:val="28"/>
              </w:rPr>
            </w:pPr>
          </w:p>
        </w:tc>
        <w:tc>
          <w:tcPr>
            <w:tcW w:w="4414" w:type="dxa"/>
          </w:tcPr>
          <w:p w14:paraId="281EFED9" w14:textId="482381E7" w:rsidR="00EC6B43" w:rsidRPr="009C5D17" w:rsidRDefault="00EC6B43" w:rsidP="003E1DBE">
            <w:pPr>
              <w:jc w:val="center"/>
              <w:rPr>
                <w:b/>
                <w:bCs/>
                <w:sz w:val="28"/>
                <w:szCs w:val="28"/>
              </w:rPr>
            </w:pPr>
            <w:r w:rsidRPr="009C5D17">
              <w:rPr>
                <w:b/>
                <w:bCs/>
                <w:noProof/>
                <w:sz w:val="28"/>
                <w:szCs w:val="28"/>
              </w:rPr>
              <w:drawing>
                <wp:inline distT="0" distB="0" distL="0" distR="0" wp14:anchorId="153B682B" wp14:editId="0488DE72">
                  <wp:extent cx="914400" cy="914400"/>
                  <wp:effectExtent l="0" t="0" r="0" b="0"/>
                  <wp:docPr id="492013810" name="Gráfico 6" descr="Group of people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013810" name="Gráfico 492013810" descr="Group of people con relleno sólido"/>
                          <pic:cNvPicPr/>
                        </pic:nvPicPr>
                        <pic:blipFill>
                          <a:blip r:embed="rId19">
                            <a:extLst>
                              <a:ext uri="{96DAC541-7B7A-43D3-8B79-37D633B846F1}">
                                <asvg:svgBlip xmlns:asvg="http://schemas.microsoft.com/office/drawing/2016/SVG/main" r:embed="rId20"/>
                              </a:ext>
                            </a:extLst>
                          </a:blip>
                          <a:stretch>
                            <a:fillRect/>
                          </a:stretch>
                        </pic:blipFill>
                        <pic:spPr>
                          <a:xfrm>
                            <a:off x="0" y="0"/>
                            <a:ext cx="914400" cy="914400"/>
                          </a:xfrm>
                          <a:prstGeom prst="rect">
                            <a:avLst/>
                          </a:prstGeom>
                        </pic:spPr>
                      </pic:pic>
                    </a:graphicData>
                  </a:graphic>
                </wp:inline>
              </w:drawing>
            </w:r>
          </w:p>
          <w:p w14:paraId="133F7052" w14:textId="15E90985" w:rsidR="00FC15EE" w:rsidRPr="009C5D17" w:rsidRDefault="00FC15EE" w:rsidP="003E1DBE">
            <w:pPr>
              <w:jc w:val="center"/>
              <w:rPr>
                <w:b/>
                <w:bCs/>
                <w:sz w:val="28"/>
                <w:szCs w:val="28"/>
              </w:rPr>
            </w:pPr>
            <w:r w:rsidRPr="009C5D17">
              <w:rPr>
                <w:b/>
                <w:bCs/>
                <w:sz w:val="28"/>
                <w:szCs w:val="28"/>
              </w:rPr>
              <w:t>Interés público</w:t>
            </w:r>
          </w:p>
          <w:p w14:paraId="03C4B177" w14:textId="77777777" w:rsidR="00FC15EE" w:rsidRPr="009C5D17" w:rsidRDefault="00FC15EE" w:rsidP="003E1DBE">
            <w:pPr>
              <w:jc w:val="center"/>
              <w:rPr>
                <w:sz w:val="28"/>
                <w:szCs w:val="28"/>
              </w:rPr>
            </w:pPr>
            <w:r w:rsidRPr="009C5D17">
              <w:rPr>
                <w:sz w:val="28"/>
                <w:szCs w:val="28"/>
              </w:rPr>
              <w:t>Buscar las necesidades sociales</w:t>
            </w:r>
          </w:p>
          <w:p w14:paraId="753BED68" w14:textId="2BD8D422" w:rsidR="00FC15EE" w:rsidRPr="009C5D17" w:rsidRDefault="00FC15EE" w:rsidP="003E1DBE">
            <w:pPr>
              <w:jc w:val="center"/>
              <w:rPr>
                <w:b/>
                <w:bCs/>
                <w:sz w:val="28"/>
                <w:szCs w:val="28"/>
              </w:rPr>
            </w:pPr>
            <w:r w:rsidRPr="009C5D17">
              <w:rPr>
                <w:sz w:val="28"/>
                <w:szCs w:val="28"/>
              </w:rPr>
              <w:t>por encima de cualquier interés.</w:t>
            </w:r>
          </w:p>
        </w:tc>
      </w:tr>
      <w:tr w:rsidR="00FC15EE" w:rsidRPr="009C5D17" w14:paraId="56A6E8A6" w14:textId="77777777" w:rsidTr="00EC6B43">
        <w:tc>
          <w:tcPr>
            <w:tcW w:w="4414" w:type="dxa"/>
          </w:tcPr>
          <w:p w14:paraId="4AD1F267" w14:textId="1E4364C5" w:rsidR="00EC6B43" w:rsidRPr="009C5D17" w:rsidRDefault="00EC6B43" w:rsidP="003E1DBE">
            <w:pPr>
              <w:jc w:val="center"/>
              <w:rPr>
                <w:b/>
                <w:bCs/>
                <w:sz w:val="28"/>
                <w:szCs w:val="28"/>
              </w:rPr>
            </w:pPr>
            <w:r w:rsidRPr="009C5D17">
              <w:rPr>
                <w:b/>
                <w:bCs/>
                <w:noProof/>
                <w:sz w:val="28"/>
                <w:szCs w:val="28"/>
              </w:rPr>
              <w:lastRenderedPageBreak/>
              <w:drawing>
                <wp:inline distT="0" distB="0" distL="0" distR="0" wp14:anchorId="2C1EBF0E" wp14:editId="1C49A6CE">
                  <wp:extent cx="914400" cy="914400"/>
                  <wp:effectExtent l="0" t="0" r="0" b="0"/>
                  <wp:docPr id="1127899353" name="Gráfico 8" descr="Universal access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899353" name="Gráfico 1127899353" descr="Universal access con relleno sólido"/>
                          <pic:cNvPicPr/>
                        </pic:nvPicPr>
                        <pic:blipFill>
                          <a:blip r:embed="rId21">
                            <a:extLst>
                              <a:ext uri="{96DAC541-7B7A-43D3-8B79-37D633B846F1}">
                                <asvg:svgBlip xmlns:asvg="http://schemas.microsoft.com/office/drawing/2016/SVG/main" r:embed="rId22"/>
                              </a:ext>
                            </a:extLst>
                          </a:blip>
                          <a:stretch>
                            <a:fillRect/>
                          </a:stretch>
                        </pic:blipFill>
                        <pic:spPr>
                          <a:xfrm>
                            <a:off x="0" y="0"/>
                            <a:ext cx="914400" cy="914400"/>
                          </a:xfrm>
                          <a:prstGeom prst="rect">
                            <a:avLst/>
                          </a:prstGeom>
                        </pic:spPr>
                      </pic:pic>
                    </a:graphicData>
                  </a:graphic>
                </wp:inline>
              </w:drawing>
            </w:r>
          </w:p>
          <w:p w14:paraId="5E44E5BD" w14:textId="018DE364" w:rsidR="00FC15EE" w:rsidRPr="009C5D17" w:rsidRDefault="00FC15EE" w:rsidP="003E1DBE">
            <w:pPr>
              <w:jc w:val="center"/>
              <w:rPr>
                <w:b/>
                <w:bCs/>
                <w:sz w:val="28"/>
                <w:szCs w:val="28"/>
              </w:rPr>
            </w:pPr>
            <w:r w:rsidRPr="009C5D17">
              <w:rPr>
                <w:b/>
                <w:bCs/>
                <w:sz w:val="28"/>
                <w:szCs w:val="28"/>
              </w:rPr>
              <w:t>Respeto</w:t>
            </w:r>
            <w:r w:rsidR="00EC6B43" w:rsidRPr="009C5D17">
              <w:rPr>
                <w:b/>
                <w:bCs/>
                <w:sz w:val="28"/>
                <w:szCs w:val="28"/>
              </w:rPr>
              <w:t xml:space="preserve"> e inclusión</w:t>
            </w:r>
          </w:p>
          <w:p w14:paraId="52149A2A" w14:textId="327A4B76" w:rsidR="00FC15EE" w:rsidRPr="009C5D17" w:rsidRDefault="00FC15EE" w:rsidP="003E1DBE">
            <w:pPr>
              <w:jc w:val="center"/>
              <w:rPr>
                <w:sz w:val="28"/>
                <w:szCs w:val="28"/>
              </w:rPr>
            </w:pPr>
            <w:r w:rsidRPr="009C5D17">
              <w:rPr>
                <w:sz w:val="28"/>
                <w:szCs w:val="28"/>
              </w:rPr>
              <w:t>Otorgar un trato digno y cordial a todos.</w:t>
            </w:r>
          </w:p>
        </w:tc>
        <w:tc>
          <w:tcPr>
            <w:tcW w:w="4414" w:type="dxa"/>
          </w:tcPr>
          <w:p w14:paraId="22162BAD" w14:textId="3A9C11CC" w:rsidR="00EC6B43" w:rsidRPr="009C5D17" w:rsidRDefault="00EC6B43" w:rsidP="003E1DBE">
            <w:pPr>
              <w:jc w:val="center"/>
              <w:rPr>
                <w:b/>
                <w:bCs/>
                <w:sz w:val="28"/>
                <w:szCs w:val="28"/>
              </w:rPr>
            </w:pPr>
            <w:r w:rsidRPr="009C5D17">
              <w:rPr>
                <w:b/>
                <w:bCs/>
                <w:noProof/>
                <w:sz w:val="28"/>
                <w:szCs w:val="28"/>
              </w:rPr>
              <w:drawing>
                <wp:inline distT="0" distB="0" distL="0" distR="0" wp14:anchorId="7354B28E" wp14:editId="65E25638">
                  <wp:extent cx="914400" cy="914400"/>
                  <wp:effectExtent l="0" t="0" r="0" b="0"/>
                  <wp:docPr id="2031936600" name="Gráfico 9" descr="Lecturer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936600" name="Gráfico 2031936600" descr="Lecturer con relleno sólido"/>
                          <pic:cNvPicPr/>
                        </pic:nvPicPr>
                        <pic:blipFill>
                          <a:blip r:embed="rId23">
                            <a:extLst>
                              <a:ext uri="{96DAC541-7B7A-43D3-8B79-37D633B846F1}">
                                <asvg:svgBlip xmlns:asvg="http://schemas.microsoft.com/office/drawing/2016/SVG/main" r:embed="rId24"/>
                              </a:ext>
                            </a:extLst>
                          </a:blip>
                          <a:stretch>
                            <a:fillRect/>
                          </a:stretch>
                        </pic:blipFill>
                        <pic:spPr>
                          <a:xfrm>
                            <a:off x="0" y="0"/>
                            <a:ext cx="914400" cy="914400"/>
                          </a:xfrm>
                          <a:prstGeom prst="rect">
                            <a:avLst/>
                          </a:prstGeom>
                        </pic:spPr>
                      </pic:pic>
                    </a:graphicData>
                  </a:graphic>
                </wp:inline>
              </w:drawing>
            </w:r>
          </w:p>
          <w:p w14:paraId="126C209A" w14:textId="34364C34" w:rsidR="00FC15EE" w:rsidRPr="009C5D17" w:rsidRDefault="00FC15EE" w:rsidP="003E1DBE">
            <w:pPr>
              <w:jc w:val="center"/>
              <w:rPr>
                <w:b/>
                <w:bCs/>
                <w:sz w:val="28"/>
                <w:szCs w:val="28"/>
              </w:rPr>
            </w:pPr>
            <w:r w:rsidRPr="009C5D17">
              <w:rPr>
                <w:b/>
                <w:bCs/>
                <w:sz w:val="28"/>
                <w:szCs w:val="28"/>
              </w:rPr>
              <w:t>Responsabilidad</w:t>
            </w:r>
          </w:p>
          <w:p w14:paraId="4B26D129" w14:textId="77777777" w:rsidR="00FC15EE" w:rsidRDefault="00FC15EE" w:rsidP="003E1DBE">
            <w:pPr>
              <w:jc w:val="center"/>
              <w:rPr>
                <w:sz w:val="28"/>
                <w:szCs w:val="28"/>
              </w:rPr>
            </w:pPr>
            <w:r w:rsidRPr="009C5D17">
              <w:rPr>
                <w:sz w:val="28"/>
                <w:szCs w:val="28"/>
              </w:rPr>
              <w:t>Desempeñarse con esmero, exhaustividad y profesionalismo</w:t>
            </w:r>
            <w:r w:rsidR="009C5D17">
              <w:rPr>
                <w:sz w:val="28"/>
                <w:szCs w:val="28"/>
              </w:rPr>
              <w:t>.</w:t>
            </w:r>
          </w:p>
          <w:p w14:paraId="592EB820" w14:textId="77777777" w:rsidR="009C5D17" w:rsidRDefault="009C5D17" w:rsidP="003E1DBE">
            <w:pPr>
              <w:jc w:val="center"/>
              <w:rPr>
                <w:sz w:val="28"/>
                <w:szCs w:val="28"/>
              </w:rPr>
            </w:pPr>
          </w:p>
          <w:p w14:paraId="5DB0EBB1" w14:textId="77777777" w:rsidR="009C5D17" w:rsidRDefault="009C5D17" w:rsidP="003E1DBE">
            <w:pPr>
              <w:jc w:val="center"/>
              <w:rPr>
                <w:sz w:val="28"/>
                <w:szCs w:val="28"/>
              </w:rPr>
            </w:pPr>
          </w:p>
          <w:p w14:paraId="7B6B18E4" w14:textId="3BDC2E1A" w:rsidR="009C5D17" w:rsidRPr="009C5D17" w:rsidRDefault="009C5D17" w:rsidP="003E1DBE">
            <w:pPr>
              <w:jc w:val="center"/>
              <w:rPr>
                <w:sz w:val="28"/>
                <w:szCs w:val="28"/>
              </w:rPr>
            </w:pPr>
          </w:p>
        </w:tc>
      </w:tr>
      <w:tr w:rsidR="00FC15EE" w:rsidRPr="009C5D17" w14:paraId="3DA97C11" w14:textId="77777777" w:rsidTr="00EC6B43">
        <w:tc>
          <w:tcPr>
            <w:tcW w:w="4414" w:type="dxa"/>
          </w:tcPr>
          <w:p w14:paraId="4B7315B4" w14:textId="57584E94" w:rsidR="00EC6B43" w:rsidRPr="009C5D17" w:rsidRDefault="00EC6B43" w:rsidP="003E1DBE">
            <w:pPr>
              <w:jc w:val="center"/>
              <w:rPr>
                <w:b/>
                <w:bCs/>
                <w:sz w:val="28"/>
                <w:szCs w:val="28"/>
              </w:rPr>
            </w:pPr>
            <w:r w:rsidRPr="009C5D17">
              <w:rPr>
                <w:b/>
                <w:bCs/>
                <w:noProof/>
                <w:sz w:val="28"/>
                <w:szCs w:val="28"/>
              </w:rPr>
              <w:drawing>
                <wp:inline distT="0" distB="0" distL="0" distR="0" wp14:anchorId="71CB6A1D" wp14:editId="5B7505C5">
                  <wp:extent cx="914400" cy="914400"/>
                  <wp:effectExtent l="0" t="0" r="0" b="0"/>
                  <wp:docPr id="1736645536" name="Gráfico 13" descr="Care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645536" name="Gráfico 1736645536" descr="Care con relleno sólido"/>
                          <pic:cNvPicPr/>
                        </pic:nvPicPr>
                        <pic:blipFill>
                          <a:blip r:embed="rId25">
                            <a:extLst>
                              <a:ext uri="{96DAC541-7B7A-43D3-8B79-37D633B846F1}">
                                <asvg:svgBlip xmlns:asvg="http://schemas.microsoft.com/office/drawing/2016/SVG/main" r:embed="rId26"/>
                              </a:ext>
                            </a:extLst>
                          </a:blip>
                          <a:stretch>
                            <a:fillRect/>
                          </a:stretch>
                        </pic:blipFill>
                        <pic:spPr>
                          <a:xfrm>
                            <a:off x="0" y="0"/>
                            <a:ext cx="914400" cy="914400"/>
                          </a:xfrm>
                          <a:prstGeom prst="rect">
                            <a:avLst/>
                          </a:prstGeom>
                        </pic:spPr>
                      </pic:pic>
                    </a:graphicData>
                  </a:graphic>
                </wp:inline>
              </w:drawing>
            </w:r>
          </w:p>
          <w:p w14:paraId="32C2C1A5" w14:textId="5ECF22B3" w:rsidR="00FC15EE" w:rsidRPr="009C5D17" w:rsidRDefault="00FC15EE" w:rsidP="003E1DBE">
            <w:pPr>
              <w:jc w:val="center"/>
              <w:rPr>
                <w:b/>
                <w:bCs/>
                <w:sz w:val="28"/>
                <w:szCs w:val="28"/>
              </w:rPr>
            </w:pPr>
            <w:r w:rsidRPr="009C5D17">
              <w:rPr>
                <w:b/>
                <w:bCs/>
                <w:sz w:val="28"/>
                <w:szCs w:val="28"/>
              </w:rPr>
              <w:t>Solidaridad</w:t>
            </w:r>
          </w:p>
          <w:p w14:paraId="5A2E9239" w14:textId="3B1A4E3A" w:rsidR="00FC15EE" w:rsidRPr="009C5D17" w:rsidRDefault="00FC15EE" w:rsidP="003E1DBE">
            <w:pPr>
              <w:jc w:val="center"/>
              <w:rPr>
                <w:sz w:val="28"/>
                <w:szCs w:val="28"/>
              </w:rPr>
            </w:pPr>
            <w:r w:rsidRPr="009C5D17">
              <w:rPr>
                <w:sz w:val="28"/>
                <w:szCs w:val="28"/>
              </w:rPr>
              <w:t xml:space="preserve">Realizar todo trabajo en equipo, de manera </w:t>
            </w:r>
            <w:r w:rsidR="009C5D17">
              <w:rPr>
                <w:sz w:val="28"/>
                <w:szCs w:val="28"/>
              </w:rPr>
              <w:t>armónica.</w:t>
            </w:r>
          </w:p>
        </w:tc>
        <w:tc>
          <w:tcPr>
            <w:tcW w:w="4414" w:type="dxa"/>
          </w:tcPr>
          <w:p w14:paraId="680CC92B" w14:textId="6AED6B4A" w:rsidR="00EC6B43" w:rsidRPr="009C5D17" w:rsidRDefault="00EC6B43" w:rsidP="003E1DBE">
            <w:pPr>
              <w:jc w:val="center"/>
              <w:rPr>
                <w:b/>
                <w:bCs/>
                <w:sz w:val="28"/>
                <w:szCs w:val="28"/>
              </w:rPr>
            </w:pPr>
            <w:r w:rsidRPr="009C5D17">
              <w:rPr>
                <w:b/>
                <w:bCs/>
                <w:noProof/>
                <w:sz w:val="28"/>
                <w:szCs w:val="28"/>
              </w:rPr>
              <w:drawing>
                <wp:inline distT="0" distB="0" distL="0" distR="0" wp14:anchorId="3139F809" wp14:editId="3526952F">
                  <wp:extent cx="914400" cy="914400"/>
                  <wp:effectExtent l="0" t="0" r="0" b="0"/>
                  <wp:docPr id="1142480804" name="Gráfico 10" descr="Cheers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480804" name="Gráfico 1142480804" descr="Cheers contorno"/>
                          <pic:cNvPicPr/>
                        </pic:nvPicPr>
                        <pic:blipFill>
                          <a:blip r:embed="rId11">
                            <a:extLst>
                              <a:ext uri="{96DAC541-7B7A-43D3-8B79-37D633B846F1}">
                                <asvg:svgBlip xmlns:asvg="http://schemas.microsoft.com/office/drawing/2016/SVG/main" r:embed="rId27"/>
                              </a:ext>
                            </a:extLst>
                          </a:blip>
                          <a:stretch>
                            <a:fillRect/>
                          </a:stretch>
                        </pic:blipFill>
                        <pic:spPr>
                          <a:xfrm>
                            <a:off x="0" y="0"/>
                            <a:ext cx="914400" cy="914400"/>
                          </a:xfrm>
                          <a:prstGeom prst="rect">
                            <a:avLst/>
                          </a:prstGeom>
                        </pic:spPr>
                      </pic:pic>
                    </a:graphicData>
                  </a:graphic>
                </wp:inline>
              </w:drawing>
            </w:r>
          </w:p>
          <w:p w14:paraId="5CCEF039" w14:textId="3B59332B" w:rsidR="00FC15EE" w:rsidRPr="009C5D17" w:rsidRDefault="00FC15EE" w:rsidP="003E1DBE">
            <w:pPr>
              <w:jc w:val="center"/>
              <w:rPr>
                <w:b/>
                <w:bCs/>
                <w:sz w:val="28"/>
                <w:szCs w:val="28"/>
              </w:rPr>
            </w:pPr>
            <w:r w:rsidRPr="009C5D17">
              <w:rPr>
                <w:b/>
                <w:bCs/>
                <w:sz w:val="28"/>
                <w:szCs w:val="28"/>
              </w:rPr>
              <w:t>Tolerancia</w:t>
            </w:r>
          </w:p>
          <w:p w14:paraId="718800F3" w14:textId="77777777" w:rsidR="00FC15EE" w:rsidRDefault="00FC15EE" w:rsidP="003E1DBE">
            <w:pPr>
              <w:jc w:val="center"/>
              <w:rPr>
                <w:sz w:val="28"/>
                <w:szCs w:val="28"/>
              </w:rPr>
            </w:pPr>
            <w:r w:rsidRPr="009C5D17">
              <w:rPr>
                <w:sz w:val="28"/>
                <w:szCs w:val="28"/>
              </w:rPr>
              <w:t>Respetar cualquier opinión, idea o actitud</w:t>
            </w:r>
            <w:r w:rsidR="009C5D17">
              <w:rPr>
                <w:sz w:val="28"/>
                <w:szCs w:val="28"/>
              </w:rPr>
              <w:t>.</w:t>
            </w:r>
          </w:p>
          <w:p w14:paraId="5960D2DA" w14:textId="77777777" w:rsidR="009C5D17" w:rsidRDefault="009C5D17" w:rsidP="003E1DBE">
            <w:pPr>
              <w:jc w:val="center"/>
              <w:rPr>
                <w:sz w:val="28"/>
                <w:szCs w:val="28"/>
              </w:rPr>
            </w:pPr>
          </w:p>
          <w:p w14:paraId="13F3EBF8" w14:textId="77777777" w:rsidR="009C5D17" w:rsidRDefault="009C5D17" w:rsidP="003E1DBE">
            <w:pPr>
              <w:jc w:val="center"/>
              <w:rPr>
                <w:sz w:val="28"/>
                <w:szCs w:val="28"/>
              </w:rPr>
            </w:pPr>
          </w:p>
          <w:p w14:paraId="47AC724B" w14:textId="674EBBD7" w:rsidR="009C5D17" w:rsidRPr="009C5D17" w:rsidRDefault="009C5D17" w:rsidP="003E1DBE">
            <w:pPr>
              <w:jc w:val="center"/>
              <w:rPr>
                <w:sz w:val="28"/>
                <w:szCs w:val="28"/>
              </w:rPr>
            </w:pPr>
          </w:p>
        </w:tc>
      </w:tr>
      <w:tr w:rsidR="00FC15EE" w:rsidRPr="009C5D17" w14:paraId="4DE6E94A" w14:textId="77777777" w:rsidTr="00EC6B43">
        <w:tc>
          <w:tcPr>
            <w:tcW w:w="4414" w:type="dxa"/>
          </w:tcPr>
          <w:p w14:paraId="300B4076" w14:textId="3FD02F9D" w:rsidR="00EC6B43" w:rsidRPr="009C5D17" w:rsidRDefault="00EC6B43" w:rsidP="003E1DBE">
            <w:pPr>
              <w:jc w:val="center"/>
              <w:rPr>
                <w:b/>
                <w:bCs/>
                <w:sz w:val="28"/>
                <w:szCs w:val="28"/>
              </w:rPr>
            </w:pPr>
            <w:r w:rsidRPr="009C5D17">
              <w:rPr>
                <w:b/>
                <w:bCs/>
                <w:noProof/>
                <w:sz w:val="28"/>
                <w:szCs w:val="28"/>
              </w:rPr>
              <w:drawing>
                <wp:inline distT="0" distB="0" distL="0" distR="0" wp14:anchorId="30BF73CD" wp14:editId="44CD735D">
                  <wp:extent cx="914400" cy="914400"/>
                  <wp:effectExtent l="0" t="0" r="0" b="0"/>
                  <wp:docPr id="1757725877" name="Gráfico 11" descr="Employee badge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725877" name="Gráfico 11" descr="Employee badge contorno"/>
                          <pic:cNvPicPr/>
                        </pic:nvPicPr>
                        <pic:blipFill>
                          <a:blip r:embed="rId28">
                            <a:extLst>
                              <a:ext uri="{96DAC541-7B7A-43D3-8B79-37D633B846F1}">
                                <asvg:svgBlip xmlns:asvg="http://schemas.microsoft.com/office/drawing/2016/SVG/main" r:embed="rId29"/>
                              </a:ext>
                            </a:extLst>
                          </a:blip>
                          <a:stretch>
                            <a:fillRect/>
                          </a:stretch>
                        </pic:blipFill>
                        <pic:spPr>
                          <a:xfrm>
                            <a:off x="0" y="0"/>
                            <a:ext cx="914400" cy="914400"/>
                          </a:xfrm>
                          <a:prstGeom prst="rect">
                            <a:avLst/>
                          </a:prstGeom>
                        </pic:spPr>
                      </pic:pic>
                    </a:graphicData>
                  </a:graphic>
                </wp:inline>
              </w:drawing>
            </w:r>
          </w:p>
          <w:p w14:paraId="0FA8D2F2" w14:textId="34B8C932" w:rsidR="00FC15EE" w:rsidRPr="009C5D17" w:rsidRDefault="00FC15EE" w:rsidP="003E1DBE">
            <w:pPr>
              <w:jc w:val="center"/>
              <w:rPr>
                <w:sz w:val="28"/>
                <w:szCs w:val="28"/>
              </w:rPr>
            </w:pPr>
            <w:r w:rsidRPr="009C5D17">
              <w:rPr>
                <w:b/>
                <w:bCs/>
                <w:sz w:val="28"/>
                <w:szCs w:val="28"/>
              </w:rPr>
              <w:t>Vocación de servicio</w:t>
            </w:r>
          </w:p>
          <w:p w14:paraId="7AA46782" w14:textId="7B37E09B" w:rsidR="00FC15EE" w:rsidRPr="009C5D17" w:rsidRDefault="00FC15EE" w:rsidP="003E1DBE">
            <w:pPr>
              <w:jc w:val="center"/>
              <w:rPr>
                <w:b/>
                <w:bCs/>
                <w:sz w:val="28"/>
                <w:szCs w:val="28"/>
              </w:rPr>
            </w:pPr>
            <w:r w:rsidRPr="009C5D17">
              <w:rPr>
                <w:sz w:val="28"/>
                <w:szCs w:val="28"/>
              </w:rPr>
              <w:t>Desempeñar actividades de manera inteligente y responsable</w:t>
            </w:r>
            <w:r w:rsidR="009C5D17">
              <w:rPr>
                <w:sz w:val="28"/>
                <w:szCs w:val="28"/>
              </w:rPr>
              <w:t>.</w:t>
            </w:r>
          </w:p>
        </w:tc>
        <w:tc>
          <w:tcPr>
            <w:tcW w:w="4414" w:type="dxa"/>
          </w:tcPr>
          <w:p w14:paraId="73586CCB" w14:textId="77777777" w:rsidR="00EC6B43" w:rsidRPr="009C5D17" w:rsidRDefault="00EC6B43" w:rsidP="003E1DBE">
            <w:pPr>
              <w:jc w:val="center"/>
              <w:rPr>
                <w:b/>
                <w:bCs/>
                <w:sz w:val="28"/>
                <w:szCs w:val="28"/>
              </w:rPr>
            </w:pPr>
            <w:r w:rsidRPr="009C5D17">
              <w:rPr>
                <w:b/>
                <w:bCs/>
                <w:noProof/>
                <w:sz w:val="28"/>
                <w:szCs w:val="28"/>
              </w:rPr>
              <w:drawing>
                <wp:inline distT="0" distB="0" distL="0" distR="0" wp14:anchorId="63AF5707" wp14:editId="6FAF677D">
                  <wp:extent cx="914400" cy="914400"/>
                  <wp:effectExtent l="0" t="0" r="0" b="0"/>
                  <wp:docPr id="1030710277" name="Gráfico 7" descr="Family with two children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710277" name="Gráfico 1030710277" descr="Family with two children con relleno sólido"/>
                          <pic:cNvPicPr/>
                        </pic:nvPicPr>
                        <pic:blipFill>
                          <a:blip r:embed="rId30">
                            <a:extLst>
                              <a:ext uri="{96DAC541-7B7A-43D3-8B79-37D633B846F1}">
                                <asvg:svgBlip xmlns:asvg="http://schemas.microsoft.com/office/drawing/2016/SVG/main" r:embed="rId31"/>
                              </a:ext>
                            </a:extLst>
                          </a:blip>
                          <a:stretch>
                            <a:fillRect/>
                          </a:stretch>
                        </pic:blipFill>
                        <pic:spPr>
                          <a:xfrm>
                            <a:off x="0" y="0"/>
                            <a:ext cx="914400" cy="914400"/>
                          </a:xfrm>
                          <a:prstGeom prst="rect">
                            <a:avLst/>
                          </a:prstGeom>
                        </pic:spPr>
                      </pic:pic>
                    </a:graphicData>
                  </a:graphic>
                </wp:inline>
              </w:drawing>
            </w:r>
          </w:p>
          <w:p w14:paraId="6677EF39" w14:textId="34B73426" w:rsidR="00FC15EE" w:rsidRPr="009C5D17" w:rsidRDefault="00FC15EE" w:rsidP="003E1DBE">
            <w:pPr>
              <w:jc w:val="center"/>
              <w:rPr>
                <w:b/>
                <w:bCs/>
                <w:sz w:val="28"/>
                <w:szCs w:val="28"/>
              </w:rPr>
            </w:pPr>
            <w:r w:rsidRPr="009C5D17">
              <w:rPr>
                <w:b/>
                <w:bCs/>
                <w:sz w:val="28"/>
                <w:szCs w:val="28"/>
              </w:rPr>
              <w:t>Respeto a los Derechos Humanos</w:t>
            </w:r>
          </w:p>
          <w:p w14:paraId="24DA2715" w14:textId="77777777" w:rsidR="00FC15EE" w:rsidRDefault="00FC15EE" w:rsidP="003E1DBE">
            <w:pPr>
              <w:jc w:val="center"/>
              <w:rPr>
                <w:sz w:val="28"/>
                <w:szCs w:val="28"/>
              </w:rPr>
            </w:pPr>
            <w:r w:rsidRPr="009C5D17">
              <w:rPr>
                <w:sz w:val="28"/>
                <w:szCs w:val="28"/>
              </w:rPr>
              <w:t>Garantizarlos, promoverlos, y protegerlos</w:t>
            </w:r>
            <w:r w:rsidR="009C5D17">
              <w:rPr>
                <w:sz w:val="28"/>
                <w:szCs w:val="28"/>
              </w:rPr>
              <w:t>.</w:t>
            </w:r>
          </w:p>
          <w:p w14:paraId="1023F126" w14:textId="29B09CD6" w:rsidR="009C5D17" w:rsidRPr="009C5D17" w:rsidRDefault="009C5D17" w:rsidP="003E1DBE">
            <w:pPr>
              <w:jc w:val="center"/>
              <w:rPr>
                <w:sz w:val="28"/>
                <w:szCs w:val="28"/>
              </w:rPr>
            </w:pPr>
          </w:p>
        </w:tc>
      </w:tr>
      <w:tr w:rsidR="003E1DBE" w:rsidRPr="009C5D17" w14:paraId="1DE98BAD" w14:textId="77777777" w:rsidTr="00EC6B43">
        <w:tc>
          <w:tcPr>
            <w:tcW w:w="8828" w:type="dxa"/>
            <w:gridSpan w:val="2"/>
          </w:tcPr>
          <w:p w14:paraId="2417FFC1" w14:textId="7B6E648C" w:rsidR="00EC6B43" w:rsidRPr="009C5D17" w:rsidRDefault="00EC6B43" w:rsidP="003E1DBE">
            <w:pPr>
              <w:jc w:val="center"/>
              <w:rPr>
                <w:b/>
                <w:bCs/>
                <w:sz w:val="28"/>
                <w:szCs w:val="28"/>
              </w:rPr>
            </w:pPr>
            <w:r w:rsidRPr="009C5D17">
              <w:rPr>
                <w:b/>
                <w:bCs/>
                <w:noProof/>
                <w:sz w:val="28"/>
                <w:szCs w:val="28"/>
              </w:rPr>
              <w:drawing>
                <wp:inline distT="0" distB="0" distL="0" distR="0" wp14:anchorId="5514397B" wp14:editId="34E53EB6">
                  <wp:extent cx="914400" cy="914400"/>
                  <wp:effectExtent l="0" t="0" r="0" b="0"/>
                  <wp:docPr id="1562039949" name="Gráfico 14" descr="Open hand with plant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039949" name="Gráfico 1562039949" descr="Open hand with plant con relleno sólido"/>
                          <pic:cNvPicPr/>
                        </pic:nvPicPr>
                        <pic:blipFill>
                          <a:blip r:embed="rId32">
                            <a:extLst>
                              <a:ext uri="{96DAC541-7B7A-43D3-8B79-37D633B846F1}">
                                <asvg:svgBlip xmlns:asvg="http://schemas.microsoft.com/office/drawing/2016/SVG/main" r:embed="rId33"/>
                              </a:ext>
                            </a:extLst>
                          </a:blip>
                          <a:stretch>
                            <a:fillRect/>
                          </a:stretch>
                        </pic:blipFill>
                        <pic:spPr>
                          <a:xfrm>
                            <a:off x="0" y="0"/>
                            <a:ext cx="914400" cy="914400"/>
                          </a:xfrm>
                          <a:prstGeom prst="rect">
                            <a:avLst/>
                          </a:prstGeom>
                        </pic:spPr>
                      </pic:pic>
                    </a:graphicData>
                  </a:graphic>
                </wp:inline>
              </w:drawing>
            </w:r>
          </w:p>
          <w:p w14:paraId="286C1377" w14:textId="01D3595D" w:rsidR="003E1DBE" w:rsidRPr="009C5D17" w:rsidRDefault="003E1DBE" w:rsidP="003E1DBE">
            <w:pPr>
              <w:jc w:val="center"/>
              <w:rPr>
                <w:b/>
                <w:bCs/>
                <w:sz w:val="28"/>
                <w:szCs w:val="28"/>
              </w:rPr>
            </w:pPr>
            <w:r w:rsidRPr="009C5D17">
              <w:rPr>
                <w:b/>
                <w:bCs/>
                <w:sz w:val="28"/>
                <w:szCs w:val="28"/>
              </w:rPr>
              <w:t>Entorno Cultural y ecológico</w:t>
            </w:r>
          </w:p>
          <w:p w14:paraId="4AAE5B18" w14:textId="553376C0" w:rsidR="003E1DBE" w:rsidRPr="009C5D17" w:rsidRDefault="003E1DBE" w:rsidP="003E1DBE">
            <w:pPr>
              <w:jc w:val="center"/>
              <w:rPr>
                <w:sz w:val="28"/>
                <w:szCs w:val="28"/>
              </w:rPr>
            </w:pPr>
            <w:r w:rsidRPr="009C5D17">
              <w:rPr>
                <w:sz w:val="28"/>
                <w:szCs w:val="28"/>
              </w:rPr>
              <w:t>Evitar la afectación del ecosistema y patrimonio.</w:t>
            </w:r>
          </w:p>
        </w:tc>
      </w:tr>
    </w:tbl>
    <w:p w14:paraId="2C6F3A08" w14:textId="1FF7D3F7" w:rsidR="001B5BFD" w:rsidRDefault="001B5BFD"/>
    <w:p w14:paraId="1BD21EF4" w14:textId="558AFF88" w:rsidR="006A1ABE" w:rsidRDefault="006A1ABE" w:rsidP="006A1ABE">
      <w:pPr>
        <w:pStyle w:val="Ttulo1"/>
      </w:pPr>
      <w:bookmarkStart w:id="3" w:name="_Toc234936662"/>
      <w:r>
        <w:lastRenderedPageBreak/>
        <w:t>Municipio.</w:t>
      </w:r>
      <w:bookmarkEnd w:id="3"/>
    </w:p>
    <w:p w14:paraId="270EC87C" w14:textId="18C4C88D" w:rsidR="006A1ABE" w:rsidRPr="009C5D17" w:rsidRDefault="006A1ABE" w:rsidP="009C5D17">
      <w:pPr>
        <w:autoSpaceDE w:val="0"/>
        <w:autoSpaceDN w:val="0"/>
        <w:adjustRightInd w:val="0"/>
        <w:spacing w:after="0" w:line="240" w:lineRule="auto"/>
        <w:jc w:val="both"/>
        <w:rPr>
          <w:sz w:val="28"/>
          <w:szCs w:val="28"/>
        </w:rPr>
      </w:pPr>
      <w:r w:rsidRPr="009C5D17">
        <w:rPr>
          <w:rFonts w:cs="Arial"/>
          <w:color w:val="000000"/>
          <w:kern w:val="0"/>
          <w:sz w:val="28"/>
          <w:szCs w:val="28"/>
        </w:rPr>
        <w:t xml:space="preserve">Es un nivel de gobierno </w:t>
      </w:r>
      <w:r w:rsidRPr="009C5D17">
        <w:rPr>
          <w:rFonts w:cs="Times New Roman"/>
          <w:color w:val="000000"/>
          <w:kern w:val="0"/>
          <w:sz w:val="28"/>
          <w:szCs w:val="28"/>
        </w:rPr>
        <w:t xml:space="preserve">y </w:t>
      </w:r>
      <w:r w:rsidRPr="009C5D17">
        <w:rPr>
          <w:rFonts w:cs="Arial"/>
          <w:color w:val="000000"/>
          <w:kern w:val="0"/>
          <w:sz w:val="28"/>
          <w:szCs w:val="28"/>
        </w:rPr>
        <w:t>a base de la organización política y administrativa y de la división territorial de un Estado que cuenta</w:t>
      </w:r>
      <w:r w:rsidRPr="009C5D17">
        <w:rPr>
          <w:rFonts w:cs="Times New Roman"/>
          <w:kern w:val="0"/>
          <w:sz w:val="28"/>
          <w:szCs w:val="28"/>
        </w:rPr>
        <w:t xml:space="preserve"> </w:t>
      </w:r>
      <w:r w:rsidRPr="009C5D17">
        <w:rPr>
          <w:rFonts w:cs="Arial"/>
          <w:color w:val="000000"/>
          <w:kern w:val="0"/>
          <w:sz w:val="28"/>
          <w:szCs w:val="28"/>
        </w:rPr>
        <w:t xml:space="preserve">con personalidad jurídica </w:t>
      </w:r>
      <w:r w:rsidRPr="009C5D17">
        <w:rPr>
          <w:rFonts w:cs="Times New Roman"/>
          <w:color w:val="000000"/>
          <w:kern w:val="0"/>
          <w:sz w:val="28"/>
          <w:szCs w:val="28"/>
        </w:rPr>
        <w:t xml:space="preserve">y </w:t>
      </w:r>
      <w:r w:rsidRPr="009C5D17">
        <w:rPr>
          <w:rFonts w:cs="Arial"/>
          <w:color w:val="000000"/>
          <w:kern w:val="0"/>
          <w:sz w:val="28"/>
          <w:szCs w:val="28"/>
        </w:rPr>
        <w:t>patrimonio propio. El Municipio es el primer ente de contacto</w:t>
      </w:r>
      <w:r w:rsidRPr="009C5D17">
        <w:rPr>
          <w:rFonts w:cs="Times New Roman"/>
          <w:kern w:val="0"/>
          <w:sz w:val="28"/>
          <w:szCs w:val="28"/>
        </w:rPr>
        <w:t xml:space="preserve"> </w:t>
      </w:r>
      <w:r w:rsidRPr="009C5D17">
        <w:rPr>
          <w:rFonts w:cs="Arial"/>
          <w:color w:val="000000"/>
          <w:kern w:val="0"/>
          <w:sz w:val="28"/>
          <w:szCs w:val="28"/>
        </w:rPr>
        <w:t xml:space="preserve">entre la población </w:t>
      </w:r>
      <w:r w:rsidRPr="009C5D17">
        <w:rPr>
          <w:rFonts w:cs="Times New Roman"/>
          <w:color w:val="000000"/>
          <w:kern w:val="0"/>
          <w:sz w:val="28"/>
          <w:szCs w:val="28"/>
        </w:rPr>
        <w:t xml:space="preserve">y </w:t>
      </w:r>
      <w:r w:rsidRPr="009C5D17">
        <w:rPr>
          <w:rFonts w:cs="Arial"/>
          <w:color w:val="000000"/>
          <w:kern w:val="0"/>
          <w:sz w:val="28"/>
          <w:szCs w:val="28"/>
        </w:rPr>
        <w:t>los gobiernos por ser el más cercano.</w:t>
      </w:r>
    </w:p>
    <w:p w14:paraId="6FB45885" w14:textId="77777777" w:rsidR="006A1ABE" w:rsidRPr="009C5D17" w:rsidRDefault="006A1ABE">
      <w:pPr>
        <w:rPr>
          <w:sz w:val="28"/>
          <w:szCs w:val="28"/>
        </w:rPr>
      </w:pPr>
    </w:p>
    <w:p w14:paraId="5913A40C" w14:textId="1ADED42C" w:rsidR="006A1ABE" w:rsidRPr="009C5D17" w:rsidRDefault="006A1ABE" w:rsidP="009C5D17">
      <w:pPr>
        <w:jc w:val="both"/>
        <w:rPr>
          <w:sz w:val="28"/>
          <w:szCs w:val="28"/>
        </w:rPr>
      </w:pPr>
      <w:r w:rsidRPr="009C5D17">
        <w:rPr>
          <w:sz w:val="28"/>
          <w:szCs w:val="28"/>
        </w:rPr>
        <w:t>Ubicado estratégicamente como puerta de entrada a la Ribera de Chapala, Ixtlahuacán de los Membrillos representa un punto de encuentro entre la historia colonial y el crecimiento moderno de Jalisco. Actualmente, este municipio alberga a 67,969 habitantes distribuidos en 19,724 viviendas, consolidándose como un núcleo poblacional clave que mantiene vivas sus raíces agrarias y su identidad cultural profundamente vinculada a la tierra y a la producción artesanal que le da nombre.</w:t>
      </w:r>
    </w:p>
    <w:p w14:paraId="69F1EE00" w14:textId="6289FF4E" w:rsidR="006A1ABE" w:rsidRPr="009C5D17" w:rsidRDefault="006A1ABE" w:rsidP="009C5D17">
      <w:pPr>
        <w:jc w:val="both"/>
        <w:rPr>
          <w:sz w:val="28"/>
          <w:szCs w:val="28"/>
        </w:rPr>
      </w:pPr>
      <w:r w:rsidRPr="009C5D17">
        <w:rPr>
          <w:sz w:val="28"/>
          <w:szCs w:val="28"/>
        </w:rPr>
        <w:t>El nombre del municipio no es casualidad; la región es famosa por sus huertos y la transformación artesanal de sus frutos. Los visitantes pueden degustar el tradicional ate, almíbares, licor de membrillo y cajeta, productos que han otorgado fama internacional a la localidad. Esta vocación productiva se celebra anualmente en festividades que atraen a miles de turistas, reafirmando el papel de Ixtlahuacán como un bastión de la gastronomía típica jalisciense.</w:t>
      </w:r>
    </w:p>
    <w:p w14:paraId="3AC73F32" w14:textId="1547DF46" w:rsidR="006A1ABE" w:rsidRPr="009C5D17" w:rsidRDefault="006A1ABE" w:rsidP="009C5D17">
      <w:pPr>
        <w:jc w:val="both"/>
        <w:rPr>
          <w:sz w:val="28"/>
          <w:szCs w:val="28"/>
        </w:rPr>
      </w:pPr>
      <w:r w:rsidRPr="009C5D17">
        <w:rPr>
          <w:sz w:val="28"/>
          <w:szCs w:val="28"/>
        </w:rPr>
        <w:t>El pueblo se consolidó como un punto de tránsito vital entre Guadalajara y la cuenca de Chapala. Entre sus puntos de mayor interés destacan:</w:t>
      </w:r>
    </w:p>
    <w:p w14:paraId="08D035D6" w14:textId="77777777" w:rsidR="006A1ABE" w:rsidRPr="009C5D17" w:rsidRDefault="006A1ABE" w:rsidP="009C5D17">
      <w:pPr>
        <w:numPr>
          <w:ilvl w:val="0"/>
          <w:numId w:val="1"/>
        </w:numPr>
        <w:jc w:val="both"/>
        <w:rPr>
          <w:sz w:val="28"/>
          <w:szCs w:val="28"/>
        </w:rPr>
      </w:pPr>
      <w:r w:rsidRPr="009C5D17">
        <w:rPr>
          <w:b/>
          <w:bCs/>
          <w:sz w:val="28"/>
          <w:szCs w:val="28"/>
        </w:rPr>
        <w:t>Parroquia de Santiago Apóstol:</w:t>
      </w:r>
      <w:r w:rsidRPr="009C5D17">
        <w:rPr>
          <w:sz w:val="28"/>
          <w:szCs w:val="28"/>
        </w:rPr>
        <w:t> Un edificio emblemático que resguarda la fe y la arquitectura religiosa tradicional de la región.</w:t>
      </w:r>
    </w:p>
    <w:p w14:paraId="36AE0FF6" w14:textId="77777777" w:rsidR="006A1ABE" w:rsidRPr="009C5D17" w:rsidRDefault="006A1ABE" w:rsidP="009C5D17">
      <w:pPr>
        <w:numPr>
          <w:ilvl w:val="0"/>
          <w:numId w:val="1"/>
        </w:numPr>
        <w:jc w:val="both"/>
        <w:rPr>
          <w:sz w:val="28"/>
          <w:szCs w:val="28"/>
        </w:rPr>
      </w:pPr>
      <w:r w:rsidRPr="009C5D17">
        <w:rPr>
          <w:b/>
          <w:bCs/>
          <w:sz w:val="28"/>
          <w:szCs w:val="28"/>
        </w:rPr>
        <w:t>Entorno Natural:</w:t>
      </w:r>
      <w:r w:rsidRPr="009C5D17">
        <w:rPr>
          <w:sz w:val="28"/>
          <w:szCs w:val="28"/>
        </w:rPr>
        <w:t> Su ubicación al pie de la serranía ofrece paisajes ideales para el senderismo y la observación de la flora y fauna local.</w:t>
      </w:r>
    </w:p>
    <w:p w14:paraId="4EA71334" w14:textId="77777777" w:rsidR="006A1ABE" w:rsidRPr="009C5D17" w:rsidRDefault="006A1ABE" w:rsidP="009C5D17">
      <w:pPr>
        <w:numPr>
          <w:ilvl w:val="0"/>
          <w:numId w:val="1"/>
        </w:numPr>
        <w:jc w:val="both"/>
        <w:rPr>
          <w:sz w:val="28"/>
          <w:szCs w:val="28"/>
        </w:rPr>
      </w:pPr>
      <w:r w:rsidRPr="009C5D17">
        <w:rPr>
          <w:b/>
          <w:bCs/>
          <w:sz w:val="28"/>
          <w:szCs w:val="28"/>
        </w:rPr>
        <w:t>Artesanías y Tradición:</w:t>
      </w:r>
      <w:r w:rsidRPr="009C5D17">
        <w:rPr>
          <w:sz w:val="28"/>
          <w:szCs w:val="28"/>
        </w:rPr>
        <w:t> El municipio es reconocido por la calidez de su gente y la preservación de técnicas ancestrales en la elaboración de conservas de fruta.</w:t>
      </w:r>
    </w:p>
    <w:p w14:paraId="7A988CA0" w14:textId="77777777" w:rsidR="006A1ABE" w:rsidRDefault="006A1ABE" w:rsidP="009C5D17">
      <w:pPr>
        <w:jc w:val="both"/>
        <w:rPr>
          <w:sz w:val="28"/>
          <w:szCs w:val="28"/>
        </w:rPr>
      </w:pPr>
      <w:r w:rsidRPr="009C5D17">
        <w:rPr>
          <w:sz w:val="28"/>
          <w:szCs w:val="28"/>
        </w:rPr>
        <w:lastRenderedPageBreak/>
        <w:t>Hoy en día, Ixtlahuacán de los Membrillos es un ejemplo de equilibrio entre la expansión urbana y la conservación de un patrimonio histórico que define el orgullo de Jalisco.</w:t>
      </w:r>
    </w:p>
    <w:p w14:paraId="0CF1F8BF" w14:textId="1720753E" w:rsidR="006A1ABE" w:rsidRPr="009C5D17" w:rsidRDefault="006A1ABE" w:rsidP="009C5D17">
      <w:pPr>
        <w:jc w:val="both"/>
        <w:rPr>
          <w:sz w:val="28"/>
          <w:szCs w:val="28"/>
        </w:rPr>
      </w:pPr>
      <w:r w:rsidRPr="009C5D17">
        <w:rPr>
          <w:sz w:val="28"/>
          <w:szCs w:val="28"/>
        </w:rPr>
        <w:t xml:space="preserve">El municipio de Ixtlahuacán de los </w:t>
      </w:r>
      <w:proofErr w:type="gramStart"/>
      <w:r w:rsidRPr="009C5D17">
        <w:rPr>
          <w:sz w:val="28"/>
          <w:szCs w:val="28"/>
        </w:rPr>
        <w:t>Membrillos,</w:t>
      </w:r>
      <w:proofErr w:type="gramEnd"/>
      <w:r w:rsidRPr="009C5D17">
        <w:rPr>
          <w:sz w:val="28"/>
          <w:szCs w:val="28"/>
        </w:rPr>
        <w:t xml:space="preserve"> se ubica entre los paralelos 20°19’ y 20°28’ de latitud norte; los meridianos 103°07’ y 103°17’ de longitud oeste; altitud entre 1600 y 2400 m. Colinda al norte con los municipios de Tlajomulco de Zúñiga y Juanacatlán; al este con los municipios de Juanacatlán y Chapala; al sur con los municipios de Chapala y Jocotepec; al oeste con los municipios de Jocotepec y Tlajomulco de Zúñiga.</w:t>
      </w:r>
    </w:p>
    <w:p w14:paraId="2940C3CE" w14:textId="1D7B2D3F" w:rsidR="006A1ABE" w:rsidRPr="009C5D17" w:rsidRDefault="006A1ABE" w:rsidP="009C5D17">
      <w:pPr>
        <w:jc w:val="both"/>
        <w:rPr>
          <w:sz w:val="28"/>
          <w:szCs w:val="28"/>
        </w:rPr>
      </w:pPr>
      <w:r w:rsidRPr="009C5D17">
        <w:rPr>
          <w:sz w:val="28"/>
          <w:szCs w:val="28"/>
        </w:rPr>
        <w:t xml:space="preserve">El municipio de Ixtlahuacán de los Membrillos se caracteriza por una diversidad demográfica y social, que lo clasifica como un municipio urbano-rural, por la dinámica de crecimiento y características de la población; sus variados niveles de marginación y las coberturas de vegetación y suelos. El municipio cuenta con 105 localidades, de las cuales las más tradicionales son Atequiza, Ixtlahuacán de los Membrillos (cabecera municipal), </w:t>
      </w:r>
      <w:r w:rsidR="005A0747" w:rsidRPr="009C5D17">
        <w:rPr>
          <w:sz w:val="28"/>
          <w:szCs w:val="28"/>
        </w:rPr>
        <w:t>La Capilla del Refugio, Los Cedros, Buenavista, La Cañada, Santa Rosa de Lima, El Rodeo, La Huerta, entre otros.</w:t>
      </w:r>
    </w:p>
    <w:p w14:paraId="64368CEA" w14:textId="77777777" w:rsidR="005A0747" w:rsidRDefault="005A0747"/>
    <w:p w14:paraId="00AC6291" w14:textId="704E169C" w:rsidR="005A0747" w:rsidRDefault="005A0747">
      <w:r>
        <w:br w:type="page"/>
      </w:r>
    </w:p>
    <w:p w14:paraId="7EC658E1" w14:textId="043DDCCF" w:rsidR="005A0747" w:rsidRDefault="005A0747" w:rsidP="005A0747">
      <w:pPr>
        <w:pStyle w:val="Ttulo1"/>
      </w:pPr>
      <w:bookmarkStart w:id="4" w:name="_Toc234936663"/>
      <w:r>
        <w:lastRenderedPageBreak/>
        <w:t>Marco normativo</w:t>
      </w:r>
      <w:bookmarkEnd w:id="4"/>
    </w:p>
    <w:p w14:paraId="087CDF87" w14:textId="47221EF5" w:rsidR="005A0747" w:rsidRPr="006C1ED5" w:rsidRDefault="005A0747" w:rsidP="006C1ED5">
      <w:pPr>
        <w:jc w:val="both"/>
        <w:rPr>
          <w:sz w:val="28"/>
          <w:szCs w:val="28"/>
        </w:rPr>
      </w:pPr>
      <w:r w:rsidRPr="006C1ED5">
        <w:rPr>
          <w:sz w:val="28"/>
          <w:szCs w:val="28"/>
        </w:rPr>
        <w:t>Es el conjunto de disposiciones que norman las relaciones entre las autoridades del municipio y la ciudadanía con el propósito de definir los derechos y las obligaciones de que son sujetos.</w:t>
      </w:r>
    </w:p>
    <w:p w14:paraId="467D8B9C" w14:textId="7A3DA5D8" w:rsidR="005A0747" w:rsidRPr="006C1ED5" w:rsidRDefault="005A0747" w:rsidP="006C1ED5">
      <w:pPr>
        <w:jc w:val="both"/>
        <w:rPr>
          <w:sz w:val="28"/>
          <w:szCs w:val="28"/>
        </w:rPr>
      </w:pPr>
      <w:r w:rsidRPr="006C1ED5">
        <w:rPr>
          <w:sz w:val="28"/>
          <w:szCs w:val="28"/>
        </w:rPr>
        <w:t xml:space="preserve">Siendo algunas de las más relevantes las siguientes: </w:t>
      </w:r>
    </w:p>
    <w:p w14:paraId="4FB340E2" w14:textId="0BA5E49D" w:rsidR="005A0747" w:rsidRDefault="005A0747" w:rsidP="006C1ED5">
      <w:pPr>
        <w:pStyle w:val="Prrafodelista"/>
        <w:numPr>
          <w:ilvl w:val="0"/>
          <w:numId w:val="2"/>
        </w:numPr>
        <w:jc w:val="both"/>
      </w:pPr>
      <w:hyperlink r:id="rId34" w:tgtFrame="_blank" w:history="1">
        <w:r w:rsidRPr="005A0747">
          <w:rPr>
            <w:rStyle w:val="Hipervnculo"/>
          </w:rPr>
          <w:t xml:space="preserve">Reglamento del Gobierno y la </w:t>
        </w:r>
        <w:proofErr w:type="spellStart"/>
        <w:r w:rsidRPr="005A0747">
          <w:rPr>
            <w:rStyle w:val="Hipervnculo"/>
          </w:rPr>
          <w:t>Administracion</w:t>
        </w:r>
        <w:proofErr w:type="spellEnd"/>
        <w:r w:rsidRPr="005A0747">
          <w:rPr>
            <w:rStyle w:val="Hipervnculo"/>
          </w:rPr>
          <w:t xml:space="preserve"> Publica Del Ayuntamiento de Ixtlahuacán de los Membrillos, Jalisco</w:t>
        </w:r>
      </w:hyperlink>
      <w:r>
        <w:t>.</w:t>
      </w:r>
    </w:p>
    <w:p w14:paraId="6DC63C45" w14:textId="26645D40" w:rsidR="005A0747" w:rsidRDefault="005A0747" w:rsidP="006C1ED5">
      <w:pPr>
        <w:pStyle w:val="Prrafodelista"/>
        <w:numPr>
          <w:ilvl w:val="0"/>
          <w:numId w:val="2"/>
        </w:numPr>
        <w:jc w:val="both"/>
      </w:pPr>
      <w:hyperlink r:id="rId35" w:tgtFrame="_blank" w:history="1">
        <w:r w:rsidRPr="005A0747">
          <w:rPr>
            <w:rStyle w:val="Hipervnculo"/>
          </w:rPr>
          <w:t>Reglamento De Movilidad, Transporte Y Seguridad Vial Para El Municipio De Ixtlahuacán De Los Membrillos Jalisco</w:t>
        </w:r>
      </w:hyperlink>
    </w:p>
    <w:p w14:paraId="094D15CB" w14:textId="1A6FE447" w:rsidR="005A0747" w:rsidRDefault="00121BA4" w:rsidP="006C1ED5">
      <w:pPr>
        <w:pStyle w:val="Prrafodelista"/>
        <w:numPr>
          <w:ilvl w:val="0"/>
          <w:numId w:val="2"/>
        </w:numPr>
        <w:jc w:val="both"/>
      </w:pPr>
      <w:hyperlink r:id="rId36" w:tgtFrame="_blank" w:history="1">
        <w:r w:rsidRPr="005A0747">
          <w:rPr>
            <w:rStyle w:val="Hipervnculo"/>
          </w:rPr>
          <w:t>Reglamento De Cultura Del Municipio De Ixtlahuacán De Los Membrillos, Jalisco</w:t>
        </w:r>
      </w:hyperlink>
    </w:p>
    <w:p w14:paraId="6AB5338D" w14:textId="155379D4" w:rsidR="005A0747" w:rsidRDefault="00121BA4" w:rsidP="006C1ED5">
      <w:pPr>
        <w:pStyle w:val="Prrafodelista"/>
        <w:numPr>
          <w:ilvl w:val="0"/>
          <w:numId w:val="2"/>
        </w:numPr>
        <w:jc w:val="both"/>
      </w:pPr>
      <w:hyperlink r:id="rId37" w:tgtFrame="_blank" w:history="1">
        <w:r w:rsidRPr="005A0747">
          <w:rPr>
            <w:rStyle w:val="Hipervnculo"/>
          </w:rPr>
          <w:t>Reglamento De Mejora Regulatoria Para El Municipio De Ixtlahuacán De Los Membrillos, Jalisco</w:t>
        </w:r>
      </w:hyperlink>
    </w:p>
    <w:p w14:paraId="25E49294" w14:textId="3B607C27" w:rsidR="005A0747" w:rsidRDefault="00121BA4" w:rsidP="006C1ED5">
      <w:pPr>
        <w:pStyle w:val="Prrafodelista"/>
        <w:numPr>
          <w:ilvl w:val="0"/>
          <w:numId w:val="2"/>
        </w:numPr>
        <w:jc w:val="both"/>
      </w:pPr>
      <w:hyperlink r:id="rId38" w:tgtFrame="_blank" w:history="1">
        <w:r w:rsidRPr="005A0747">
          <w:rPr>
            <w:rStyle w:val="Hipervnculo"/>
          </w:rPr>
          <w:t>Código De Ética Para Los Servidores Públicos De La Administración Pública Municipal De Ixtlahuacán De Los Membrillos, Jalisco</w:t>
        </w:r>
      </w:hyperlink>
    </w:p>
    <w:p w14:paraId="4CB43066" w14:textId="766F8986" w:rsidR="005A0747" w:rsidRDefault="00121BA4" w:rsidP="006C1ED5">
      <w:pPr>
        <w:pStyle w:val="Prrafodelista"/>
        <w:numPr>
          <w:ilvl w:val="0"/>
          <w:numId w:val="2"/>
        </w:numPr>
        <w:jc w:val="both"/>
      </w:pPr>
      <w:hyperlink r:id="rId39" w:tgtFrame="_blank" w:history="1">
        <w:r w:rsidRPr="005A0747">
          <w:rPr>
            <w:rStyle w:val="Hipervnculo"/>
          </w:rPr>
          <w:t xml:space="preserve">Reglamento Municipal De Zonificación De </w:t>
        </w:r>
        <w:r w:rsidR="006C1ED5" w:rsidRPr="005A0747">
          <w:rPr>
            <w:rStyle w:val="Hipervnculo"/>
          </w:rPr>
          <w:t>Ixtlahuacán</w:t>
        </w:r>
        <w:r w:rsidRPr="005A0747">
          <w:rPr>
            <w:rStyle w:val="Hipervnculo"/>
          </w:rPr>
          <w:t xml:space="preserve"> De Los Membrillos, Jalisco.</w:t>
        </w:r>
      </w:hyperlink>
    </w:p>
    <w:p w14:paraId="7F301A80" w14:textId="2FFBE3ED" w:rsidR="005A0747" w:rsidRDefault="00121BA4" w:rsidP="006C1ED5">
      <w:pPr>
        <w:pStyle w:val="Prrafodelista"/>
        <w:numPr>
          <w:ilvl w:val="0"/>
          <w:numId w:val="2"/>
        </w:numPr>
        <w:jc w:val="both"/>
      </w:pPr>
      <w:hyperlink r:id="rId40" w:tgtFrame="_blank" w:history="1">
        <w:r w:rsidRPr="005A0747">
          <w:rPr>
            <w:rStyle w:val="Hipervnculo"/>
          </w:rPr>
          <w:t>Reglamento De Justicia Cívica Del Municipio De Ixtlahuacán De Los Membrillos,</w:t>
        </w:r>
        <w:r w:rsidR="006C1ED5">
          <w:rPr>
            <w:rStyle w:val="Hipervnculo"/>
          </w:rPr>
          <w:t xml:space="preserve"> </w:t>
        </w:r>
        <w:r w:rsidRPr="005A0747">
          <w:rPr>
            <w:rStyle w:val="Hipervnculo"/>
          </w:rPr>
          <w:t>Jalisco.</w:t>
        </w:r>
      </w:hyperlink>
    </w:p>
    <w:p w14:paraId="215CEBCE" w14:textId="1BABC789" w:rsidR="005A0747" w:rsidRDefault="00121BA4" w:rsidP="006C1ED5">
      <w:pPr>
        <w:pStyle w:val="Prrafodelista"/>
        <w:numPr>
          <w:ilvl w:val="0"/>
          <w:numId w:val="2"/>
        </w:numPr>
        <w:jc w:val="both"/>
      </w:pPr>
      <w:hyperlink r:id="rId41" w:tgtFrame="_blank" w:history="1">
        <w:r w:rsidRPr="005A0747">
          <w:rPr>
            <w:rStyle w:val="Hipervnculo"/>
          </w:rPr>
          <w:t>Reglamento De Turismo Para El Municipio De Ixtlahuacán De Los Membrillos, Jalisco.</w:t>
        </w:r>
      </w:hyperlink>
    </w:p>
    <w:p w14:paraId="6FD18282" w14:textId="6CA32ECD" w:rsidR="005A0747" w:rsidRDefault="00121BA4" w:rsidP="006C1ED5">
      <w:pPr>
        <w:pStyle w:val="Prrafodelista"/>
        <w:numPr>
          <w:ilvl w:val="0"/>
          <w:numId w:val="2"/>
        </w:numPr>
        <w:jc w:val="both"/>
      </w:pPr>
      <w:hyperlink r:id="rId42" w:tgtFrame="_blank" w:history="1">
        <w:r w:rsidRPr="005A0747">
          <w:rPr>
            <w:rStyle w:val="Hipervnculo"/>
          </w:rPr>
          <w:t>Reglamento De Movilidad Urbana Para El Municipio De Ixtlahuacán De Los Membrillos, Jalisco.</w:t>
        </w:r>
      </w:hyperlink>
    </w:p>
    <w:p w14:paraId="70DEE119" w14:textId="26A572A0" w:rsidR="00121BA4" w:rsidRDefault="00121BA4" w:rsidP="006C1ED5">
      <w:pPr>
        <w:pStyle w:val="Prrafodelista"/>
        <w:numPr>
          <w:ilvl w:val="0"/>
          <w:numId w:val="2"/>
        </w:numPr>
        <w:jc w:val="both"/>
      </w:pPr>
      <w:hyperlink r:id="rId43" w:tgtFrame="_blank" w:history="1">
        <w:r w:rsidRPr="00121BA4">
          <w:rPr>
            <w:rStyle w:val="Hipervnculo"/>
          </w:rPr>
          <w:t xml:space="preserve">Reglamento De Igualdad Sustantiva Entre Mujeres Y Hombres Del </w:t>
        </w:r>
        <w:r w:rsidR="006C1ED5" w:rsidRPr="00121BA4">
          <w:rPr>
            <w:rStyle w:val="Hipervnculo"/>
          </w:rPr>
          <w:t>Municipio</w:t>
        </w:r>
        <w:r w:rsidRPr="00121BA4">
          <w:rPr>
            <w:rStyle w:val="Hipervnculo"/>
          </w:rPr>
          <w:t xml:space="preserve"> De </w:t>
        </w:r>
        <w:r w:rsidR="006C1ED5" w:rsidRPr="00121BA4">
          <w:rPr>
            <w:rStyle w:val="Hipervnculo"/>
          </w:rPr>
          <w:t>Ixtlahuacán</w:t>
        </w:r>
        <w:r w:rsidRPr="00121BA4">
          <w:rPr>
            <w:rStyle w:val="Hipervnculo"/>
          </w:rPr>
          <w:t xml:space="preserve"> De Los Membrillos</w:t>
        </w:r>
      </w:hyperlink>
    </w:p>
    <w:p w14:paraId="6FCF0FEE" w14:textId="764628D1" w:rsidR="00121BA4" w:rsidRDefault="00121BA4" w:rsidP="006C1ED5">
      <w:pPr>
        <w:pStyle w:val="Prrafodelista"/>
        <w:numPr>
          <w:ilvl w:val="0"/>
          <w:numId w:val="2"/>
        </w:numPr>
        <w:jc w:val="both"/>
      </w:pPr>
      <w:hyperlink r:id="rId44" w:tgtFrame="_blank" w:history="1">
        <w:r w:rsidRPr="00121BA4">
          <w:rPr>
            <w:rStyle w:val="Hipervnculo"/>
          </w:rPr>
          <w:t xml:space="preserve">Reglamento De Acceso De Las Mujeres A Una Vida Libre De Violencia Para El </w:t>
        </w:r>
        <w:r w:rsidR="006C1ED5" w:rsidRPr="00121BA4">
          <w:rPr>
            <w:rStyle w:val="Hipervnculo"/>
          </w:rPr>
          <w:t>Municipio</w:t>
        </w:r>
        <w:r w:rsidRPr="00121BA4">
          <w:rPr>
            <w:rStyle w:val="Hipervnculo"/>
          </w:rPr>
          <w:t xml:space="preserve"> De Ixtlahuacán De Los Membrillos</w:t>
        </w:r>
      </w:hyperlink>
      <w:r w:rsidRPr="00121BA4">
        <w:t> </w:t>
      </w:r>
    </w:p>
    <w:p w14:paraId="063B61E1" w14:textId="103CA6FF" w:rsidR="00121BA4" w:rsidRDefault="00121BA4" w:rsidP="006C1ED5">
      <w:pPr>
        <w:pStyle w:val="Prrafodelista"/>
        <w:numPr>
          <w:ilvl w:val="0"/>
          <w:numId w:val="2"/>
        </w:numPr>
        <w:jc w:val="both"/>
      </w:pPr>
      <w:hyperlink r:id="rId45" w:tgtFrame="_blank" w:history="1">
        <w:r w:rsidRPr="00121BA4">
          <w:rPr>
            <w:rStyle w:val="Hipervnculo"/>
          </w:rPr>
          <w:t xml:space="preserve">Reglamento De </w:t>
        </w:r>
        <w:r w:rsidR="006C1ED5" w:rsidRPr="00121BA4">
          <w:rPr>
            <w:rStyle w:val="Hipervnculo"/>
          </w:rPr>
          <w:t>Participación</w:t>
        </w:r>
        <w:r w:rsidRPr="00121BA4">
          <w:rPr>
            <w:rStyle w:val="Hipervnculo"/>
          </w:rPr>
          <w:t xml:space="preserve"> Ciudadana Y Popular Para La Gobernanza Del Municipio De </w:t>
        </w:r>
        <w:r w:rsidR="006C1ED5" w:rsidRPr="00121BA4">
          <w:rPr>
            <w:rStyle w:val="Hipervnculo"/>
          </w:rPr>
          <w:t>Ixtlahuacán</w:t>
        </w:r>
        <w:r w:rsidRPr="00121BA4">
          <w:rPr>
            <w:rStyle w:val="Hipervnculo"/>
          </w:rPr>
          <w:t xml:space="preserve"> De Los Membrillos</w:t>
        </w:r>
      </w:hyperlink>
    </w:p>
    <w:p w14:paraId="1F172D5A" w14:textId="063141D8" w:rsidR="00121BA4" w:rsidRDefault="00121BA4" w:rsidP="006C1ED5">
      <w:pPr>
        <w:pStyle w:val="Prrafodelista"/>
        <w:numPr>
          <w:ilvl w:val="0"/>
          <w:numId w:val="2"/>
        </w:numPr>
        <w:jc w:val="both"/>
      </w:pPr>
      <w:hyperlink r:id="rId46" w:tgtFrame="_blank" w:history="1">
        <w:r w:rsidRPr="00121BA4">
          <w:rPr>
            <w:rStyle w:val="Hipervnculo"/>
          </w:rPr>
          <w:t xml:space="preserve">Reglamento De Medio Ambiente Y Cambio </w:t>
        </w:r>
        <w:r w:rsidR="006C1ED5" w:rsidRPr="00121BA4">
          <w:rPr>
            <w:rStyle w:val="Hipervnculo"/>
          </w:rPr>
          <w:t>Climático</w:t>
        </w:r>
        <w:r w:rsidRPr="00121BA4">
          <w:rPr>
            <w:rStyle w:val="Hipervnculo"/>
          </w:rPr>
          <w:t xml:space="preserve"> Del Municipio De </w:t>
        </w:r>
        <w:r w:rsidR="006C1ED5" w:rsidRPr="00121BA4">
          <w:rPr>
            <w:rStyle w:val="Hipervnculo"/>
          </w:rPr>
          <w:t>Ixtlahuacán</w:t>
        </w:r>
        <w:r w:rsidRPr="00121BA4">
          <w:rPr>
            <w:rStyle w:val="Hipervnculo"/>
          </w:rPr>
          <w:t xml:space="preserve"> De Los Membrillos, Jalisco.</w:t>
        </w:r>
      </w:hyperlink>
    </w:p>
    <w:p w14:paraId="16DA0AF7" w14:textId="5CF0FB56" w:rsidR="005A0747" w:rsidRPr="006C1ED5" w:rsidRDefault="00121BA4" w:rsidP="006C1ED5">
      <w:pPr>
        <w:jc w:val="both"/>
        <w:rPr>
          <w:sz w:val="28"/>
          <w:szCs w:val="28"/>
        </w:rPr>
      </w:pPr>
      <w:r w:rsidRPr="006C1ED5">
        <w:rPr>
          <w:sz w:val="28"/>
          <w:szCs w:val="28"/>
        </w:rPr>
        <w:t xml:space="preserve">Estos y otros reglamentos son información fundamental y están disponibles en el portal de transparencia en el siguiente enlace: </w:t>
      </w:r>
      <w:hyperlink r:id="rId47" w:history="1">
        <w:r w:rsidRPr="006C1ED5">
          <w:rPr>
            <w:rStyle w:val="Hipervnculo"/>
            <w:sz w:val="28"/>
            <w:szCs w:val="28"/>
          </w:rPr>
          <w:t>https://utei.imembrillos.gob.mx/8_II_d.html</w:t>
        </w:r>
      </w:hyperlink>
      <w:r w:rsidRPr="006C1ED5">
        <w:rPr>
          <w:sz w:val="28"/>
          <w:szCs w:val="28"/>
        </w:rPr>
        <w:t xml:space="preserve">  </w:t>
      </w:r>
    </w:p>
    <w:p w14:paraId="6D912C93" w14:textId="1B51F29A" w:rsidR="005A0747" w:rsidRDefault="00121BA4" w:rsidP="001D31A1">
      <w:pPr>
        <w:pStyle w:val="Ttulo1"/>
      </w:pPr>
      <w:bookmarkStart w:id="5" w:name="_Toc234936664"/>
      <w:r>
        <w:lastRenderedPageBreak/>
        <w:t>Gobierno.</w:t>
      </w:r>
      <w:bookmarkEnd w:id="5"/>
    </w:p>
    <w:p w14:paraId="2FAFDF9F" w14:textId="1030E248" w:rsidR="00121BA4" w:rsidRPr="006C1ED5" w:rsidRDefault="00121BA4" w:rsidP="00121BA4">
      <w:pPr>
        <w:jc w:val="both"/>
        <w:rPr>
          <w:sz w:val="28"/>
          <w:szCs w:val="28"/>
        </w:rPr>
      </w:pPr>
      <w:r w:rsidRPr="006C1ED5">
        <w:rPr>
          <w:sz w:val="28"/>
          <w:szCs w:val="28"/>
        </w:rPr>
        <w:t>Está integrado por el Ayuntamiento y la Administración pública Municipal; centralizada y descentralizada. Ambos entraron en funciones a partir del día 1° de octubre de 2024 y concluirá en el último día del mes de septiembre del 2027.</w:t>
      </w:r>
    </w:p>
    <w:p w14:paraId="6920567C" w14:textId="5560D0E8" w:rsidR="001D31A1" w:rsidRDefault="001D31A1" w:rsidP="00121BA4">
      <w:pPr>
        <w:jc w:val="both"/>
      </w:pPr>
      <w:r>
        <w:rPr>
          <w:noProof/>
        </w:rPr>
        <w:drawing>
          <wp:inline distT="0" distB="0" distL="0" distR="0" wp14:anchorId="639B1B92" wp14:editId="0DF0625B">
            <wp:extent cx="5612130" cy="3490595"/>
            <wp:effectExtent l="0" t="0" r="7620" b="0"/>
            <wp:docPr id="405729957"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612130" cy="3490595"/>
                    </a:xfrm>
                    <a:prstGeom prst="rect">
                      <a:avLst/>
                    </a:prstGeom>
                    <a:noFill/>
                    <a:ln>
                      <a:noFill/>
                    </a:ln>
                  </pic:spPr>
                </pic:pic>
              </a:graphicData>
            </a:graphic>
          </wp:inline>
        </w:drawing>
      </w:r>
    </w:p>
    <w:p w14:paraId="6F95C6C2" w14:textId="77777777" w:rsidR="001D31A1" w:rsidRPr="006C1ED5" w:rsidRDefault="001D31A1" w:rsidP="006C1ED5">
      <w:pPr>
        <w:pStyle w:val="Prrafodelista"/>
        <w:numPr>
          <w:ilvl w:val="0"/>
          <w:numId w:val="5"/>
        </w:numPr>
        <w:jc w:val="both"/>
        <w:rPr>
          <w:sz w:val="28"/>
          <w:szCs w:val="28"/>
        </w:rPr>
      </w:pPr>
      <w:r w:rsidRPr="006C1ED5">
        <w:rPr>
          <w:sz w:val="28"/>
          <w:szCs w:val="28"/>
        </w:rPr>
        <w:t>Ixtlahuacán de los Membrillos, Jalisco.</w:t>
      </w:r>
    </w:p>
    <w:p w14:paraId="0C8AB60C" w14:textId="77777777" w:rsidR="001D31A1" w:rsidRPr="006C1ED5" w:rsidRDefault="001D31A1" w:rsidP="006C1ED5">
      <w:pPr>
        <w:pStyle w:val="Prrafodelista"/>
        <w:numPr>
          <w:ilvl w:val="0"/>
          <w:numId w:val="5"/>
        </w:numPr>
        <w:jc w:val="both"/>
        <w:rPr>
          <w:sz w:val="28"/>
          <w:szCs w:val="28"/>
        </w:rPr>
      </w:pPr>
      <w:r w:rsidRPr="006C1ED5">
        <w:rPr>
          <w:sz w:val="28"/>
          <w:szCs w:val="28"/>
        </w:rPr>
        <w:t>Calle Jardín No. 2, Colonia Centro, Código Postal 45850.</w:t>
      </w:r>
    </w:p>
    <w:p w14:paraId="5AAD3341" w14:textId="77777777" w:rsidR="001D31A1" w:rsidRPr="006C1ED5" w:rsidRDefault="001D31A1" w:rsidP="006C1ED5">
      <w:pPr>
        <w:pStyle w:val="Prrafodelista"/>
        <w:numPr>
          <w:ilvl w:val="0"/>
          <w:numId w:val="5"/>
        </w:numPr>
        <w:jc w:val="both"/>
        <w:rPr>
          <w:sz w:val="28"/>
          <w:szCs w:val="28"/>
        </w:rPr>
      </w:pPr>
      <w:r w:rsidRPr="006C1ED5">
        <w:rPr>
          <w:sz w:val="28"/>
          <w:szCs w:val="28"/>
        </w:rPr>
        <w:t>Tel. (013 76) 76 2 30 00</w:t>
      </w:r>
    </w:p>
    <w:p w14:paraId="68F66DB4" w14:textId="77777777" w:rsidR="001D31A1" w:rsidRPr="006C1ED5" w:rsidRDefault="001D31A1" w:rsidP="006C1ED5">
      <w:pPr>
        <w:pStyle w:val="Prrafodelista"/>
        <w:numPr>
          <w:ilvl w:val="0"/>
          <w:numId w:val="5"/>
        </w:numPr>
        <w:jc w:val="both"/>
        <w:rPr>
          <w:sz w:val="28"/>
          <w:szCs w:val="28"/>
        </w:rPr>
      </w:pPr>
      <w:r w:rsidRPr="006C1ED5">
        <w:rPr>
          <w:sz w:val="28"/>
          <w:szCs w:val="28"/>
        </w:rPr>
        <w:t>Horario de atención de 9:00 a.m. a 3:00 p.m.</w:t>
      </w:r>
    </w:p>
    <w:p w14:paraId="38F996A6" w14:textId="112DE122" w:rsidR="001D31A1" w:rsidRPr="006C1ED5" w:rsidRDefault="001D31A1" w:rsidP="006C1ED5">
      <w:pPr>
        <w:pStyle w:val="Prrafodelista"/>
        <w:numPr>
          <w:ilvl w:val="0"/>
          <w:numId w:val="5"/>
        </w:numPr>
        <w:jc w:val="both"/>
        <w:rPr>
          <w:sz w:val="28"/>
          <w:szCs w:val="28"/>
        </w:rPr>
      </w:pPr>
      <w:r w:rsidRPr="006C1ED5">
        <w:rPr>
          <w:sz w:val="28"/>
          <w:szCs w:val="28"/>
        </w:rPr>
        <w:t xml:space="preserve">Correo electrónico: </w:t>
      </w:r>
      <w:hyperlink r:id="rId49" w:history="1">
        <w:r w:rsidRPr="006C1ED5">
          <w:rPr>
            <w:rStyle w:val="Hipervnculo"/>
            <w:sz w:val="28"/>
            <w:szCs w:val="28"/>
          </w:rPr>
          <w:t>presidencia@imembrillos.gob.mx</w:t>
        </w:r>
      </w:hyperlink>
    </w:p>
    <w:p w14:paraId="6E151979" w14:textId="59FA0237" w:rsidR="00121BA4" w:rsidRDefault="001D31A1" w:rsidP="006C1ED5">
      <w:pPr>
        <w:pStyle w:val="Prrafodelista"/>
        <w:numPr>
          <w:ilvl w:val="0"/>
          <w:numId w:val="5"/>
        </w:numPr>
        <w:jc w:val="both"/>
        <w:rPr>
          <w:sz w:val="28"/>
          <w:szCs w:val="28"/>
        </w:rPr>
      </w:pPr>
      <w:r w:rsidRPr="006C1ED5">
        <w:rPr>
          <w:sz w:val="28"/>
          <w:szCs w:val="28"/>
        </w:rPr>
        <w:t xml:space="preserve">Página web: </w:t>
      </w:r>
      <w:hyperlink r:id="rId50" w:tgtFrame="_blank" w:history="1">
        <w:r w:rsidRPr="006C1ED5">
          <w:rPr>
            <w:rStyle w:val="Hipervnculo"/>
            <w:sz w:val="28"/>
            <w:szCs w:val="28"/>
          </w:rPr>
          <w:t>www.imembrillos.gob.mx</w:t>
        </w:r>
      </w:hyperlink>
      <w:r w:rsidRPr="006C1ED5">
        <w:rPr>
          <w:sz w:val="28"/>
          <w:szCs w:val="28"/>
        </w:rPr>
        <w:t xml:space="preserve"> </w:t>
      </w:r>
    </w:p>
    <w:p w14:paraId="76987A10" w14:textId="64AA9008" w:rsidR="006C1ED5" w:rsidRDefault="006C1ED5">
      <w:pPr>
        <w:rPr>
          <w:sz w:val="28"/>
          <w:szCs w:val="28"/>
        </w:rPr>
      </w:pPr>
      <w:r>
        <w:rPr>
          <w:sz w:val="28"/>
          <w:szCs w:val="28"/>
        </w:rPr>
        <w:br w:type="page"/>
      </w:r>
    </w:p>
    <w:p w14:paraId="108DB043" w14:textId="6733EAEB" w:rsidR="00121BA4" w:rsidRDefault="00121BA4" w:rsidP="00121BA4">
      <w:pPr>
        <w:pStyle w:val="Ttulo2"/>
      </w:pPr>
      <w:bookmarkStart w:id="6" w:name="_Toc234936665"/>
      <w:r>
        <w:lastRenderedPageBreak/>
        <w:t>El Ayuntamiento.</w:t>
      </w:r>
      <w:bookmarkEnd w:id="6"/>
    </w:p>
    <w:p w14:paraId="644462E6" w14:textId="399DD7C0" w:rsidR="00121BA4" w:rsidRPr="006C1ED5" w:rsidRDefault="00121BA4" w:rsidP="006C1ED5">
      <w:pPr>
        <w:jc w:val="both"/>
        <w:rPr>
          <w:sz w:val="28"/>
          <w:szCs w:val="28"/>
        </w:rPr>
      </w:pPr>
      <w:r w:rsidRPr="006C1ED5">
        <w:rPr>
          <w:sz w:val="28"/>
          <w:szCs w:val="28"/>
        </w:rPr>
        <w:t>E</w:t>
      </w:r>
      <w:r w:rsidR="006C1ED5">
        <w:rPr>
          <w:sz w:val="28"/>
          <w:szCs w:val="28"/>
        </w:rPr>
        <w:t>l H. Ayuntamiento Constitucional de Ixtlahuacán de los Membrillos e</w:t>
      </w:r>
      <w:r w:rsidRPr="006C1ED5">
        <w:rPr>
          <w:sz w:val="28"/>
          <w:szCs w:val="28"/>
        </w:rPr>
        <w:t xml:space="preserve">stá integrado por un presidente municipal, </w:t>
      </w:r>
      <w:r w:rsidR="00EA56BC" w:rsidRPr="006C1ED5">
        <w:rPr>
          <w:sz w:val="28"/>
          <w:szCs w:val="28"/>
        </w:rPr>
        <w:t>12 regidurías y un Síndico Municipal.</w:t>
      </w:r>
    </w:p>
    <w:p w14:paraId="633403AB" w14:textId="77777777" w:rsidR="001D31A1" w:rsidRDefault="001D31A1" w:rsidP="00EA56BC">
      <w:pPr>
        <w:jc w:val="center"/>
        <w:rPr>
          <w:b/>
          <w:bCs/>
        </w:rPr>
      </w:pPr>
    </w:p>
    <w:p w14:paraId="1AA086FA" w14:textId="2EB7FB64" w:rsidR="00EA56BC" w:rsidRPr="006C1ED5" w:rsidRDefault="00EA56BC" w:rsidP="00EA56BC">
      <w:pPr>
        <w:jc w:val="center"/>
        <w:rPr>
          <w:color w:val="3E762A" w:themeColor="accent1" w:themeShade="BF"/>
          <w:sz w:val="28"/>
          <w:szCs w:val="28"/>
        </w:rPr>
      </w:pPr>
      <w:r w:rsidRPr="006C1ED5">
        <w:rPr>
          <w:b/>
          <w:bCs/>
          <w:color w:val="3E762A" w:themeColor="accent1" w:themeShade="BF"/>
          <w:sz w:val="28"/>
          <w:szCs w:val="28"/>
        </w:rPr>
        <w:t>Presidente Municipal</w:t>
      </w:r>
    </w:p>
    <w:p w14:paraId="1B66ED47" w14:textId="663EDA79" w:rsidR="00EA56BC" w:rsidRPr="00EA56BC" w:rsidRDefault="00EA56BC" w:rsidP="00EA56BC">
      <w:pPr>
        <w:jc w:val="center"/>
      </w:pPr>
      <w:r w:rsidRPr="00EA56BC">
        <w:rPr>
          <w:noProof/>
        </w:rPr>
        <w:drawing>
          <wp:inline distT="0" distB="0" distL="0" distR="0" wp14:anchorId="24E486CE" wp14:editId="78F1906F">
            <wp:extent cx="5612130" cy="4269105"/>
            <wp:effectExtent l="0" t="0" r="7620" b="0"/>
            <wp:docPr id="878771505"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612130" cy="4269105"/>
                    </a:xfrm>
                    <a:prstGeom prst="rect">
                      <a:avLst/>
                    </a:prstGeom>
                    <a:noFill/>
                    <a:ln>
                      <a:noFill/>
                    </a:ln>
                  </pic:spPr>
                </pic:pic>
              </a:graphicData>
            </a:graphic>
          </wp:inline>
        </w:drawing>
      </w:r>
    </w:p>
    <w:p w14:paraId="56A98912" w14:textId="77777777" w:rsidR="00EA56BC" w:rsidRPr="006C1ED5" w:rsidRDefault="00EA56BC" w:rsidP="00EA56BC">
      <w:pPr>
        <w:jc w:val="center"/>
        <w:rPr>
          <w:b/>
          <w:bCs/>
          <w:sz w:val="28"/>
          <w:szCs w:val="28"/>
        </w:rPr>
      </w:pPr>
      <w:r w:rsidRPr="006C1ED5">
        <w:rPr>
          <w:b/>
          <w:bCs/>
          <w:sz w:val="28"/>
          <w:szCs w:val="28"/>
        </w:rPr>
        <w:t>Lic. José Heriberto García Murillo.</w:t>
      </w:r>
    </w:p>
    <w:p w14:paraId="7D446478" w14:textId="51AEF1C7" w:rsidR="00121BA4" w:rsidRDefault="00121BA4"/>
    <w:p w14:paraId="22F8FA3A" w14:textId="77777777" w:rsidR="001D31A1" w:rsidRDefault="001D31A1"/>
    <w:p w14:paraId="70004EA7" w14:textId="77777777" w:rsidR="001D31A1" w:rsidRDefault="001D31A1"/>
    <w:p w14:paraId="7468BA36" w14:textId="77777777" w:rsidR="001D31A1" w:rsidRDefault="001D31A1"/>
    <w:p w14:paraId="118C4673" w14:textId="77777777" w:rsidR="001D31A1" w:rsidRDefault="001D31A1"/>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7"/>
        <w:gridCol w:w="4151"/>
      </w:tblGrid>
      <w:tr w:rsidR="00EA56BC" w:rsidRPr="001D31A1" w14:paraId="09F0FA35" w14:textId="77777777" w:rsidTr="001D31A1">
        <w:tc>
          <w:tcPr>
            <w:tcW w:w="4682" w:type="dxa"/>
          </w:tcPr>
          <w:p w14:paraId="4DDCADB0" w14:textId="2457EE0B" w:rsidR="00EA56BC" w:rsidRPr="006C1ED5" w:rsidRDefault="006C1ED5" w:rsidP="001D31A1">
            <w:pPr>
              <w:jc w:val="center"/>
              <w:rPr>
                <w:b/>
                <w:bCs/>
                <w:color w:val="3E762A" w:themeColor="accent1" w:themeShade="BF"/>
              </w:rPr>
            </w:pPr>
            <w:r w:rsidRPr="006C1ED5">
              <w:rPr>
                <w:b/>
                <w:bCs/>
                <w:color w:val="3E762A" w:themeColor="accent1" w:themeShade="BF"/>
              </w:rPr>
              <w:lastRenderedPageBreak/>
              <w:t>Síndico</w:t>
            </w:r>
            <w:r w:rsidR="00EA56BC" w:rsidRPr="006C1ED5">
              <w:rPr>
                <w:b/>
                <w:bCs/>
                <w:color w:val="3E762A" w:themeColor="accent1" w:themeShade="BF"/>
              </w:rPr>
              <w:t xml:space="preserve"> Municipal</w:t>
            </w:r>
          </w:p>
          <w:p w14:paraId="234FE6A1" w14:textId="02392D16" w:rsidR="00EA56BC" w:rsidRPr="001D31A1" w:rsidRDefault="0059597F" w:rsidP="001D31A1">
            <w:pPr>
              <w:jc w:val="center"/>
              <w:rPr>
                <w:b/>
                <w:bCs/>
              </w:rPr>
            </w:pPr>
            <w:r w:rsidRPr="001D31A1">
              <w:rPr>
                <w:b/>
                <w:bCs/>
                <w:noProof/>
              </w:rPr>
              <w:drawing>
                <wp:inline distT="0" distB="0" distL="0" distR="0" wp14:anchorId="1DC7031E" wp14:editId="0C0891C5">
                  <wp:extent cx="2880000" cy="2880000"/>
                  <wp:effectExtent l="0" t="0" r="0" b="0"/>
                  <wp:docPr id="1680446165"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526A8374" w14:textId="14A2695D" w:rsidR="00EA56BC" w:rsidRPr="001D31A1" w:rsidRDefault="00EA56BC" w:rsidP="001D31A1">
            <w:pPr>
              <w:jc w:val="center"/>
              <w:rPr>
                <w:b/>
                <w:bCs/>
              </w:rPr>
            </w:pPr>
            <w:r w:rsidRPr="001D31A1">
              <w:rPr>
                <w:b/>
                <w:bCs/>
              </w:rPr>
              <w:t>Ing. Blanca Mireya Trujillo Rochin</w:t>
            </w:r>
          </w:p>
        </w:tc>
        <w:tc>
          <w:tcPr>
            <w:tcW w:w="4146" w:type="dxa"/>
          </w:tcPr>
          <w:p w14:paraId="5261D619" w14:textId="77777777" w:rsidR="0059597F" w:rsidRPr="006C1ED5" w:rsidRDefault="0059597F" w:rsidP="001D31A1">
            <w:pPr>
              <w:jc w:val="center"/>
              <w:rPr>
                <w:b/>
                <w:bCs/>
                <w:color w:val="3E762A" w:themeColor="accent1" w:themeShade="BF"/>
              </w:rPr>
            </w:pPr>
            <w:r w:rsidRPr="006C1ED5">
              <w:rPr>
                <w:b/>
                <w:bCs/>
                <w:color w:val="3E762A" w:themeColor="accent1" w:themeShade="BF"/>
              </w:rPr>
              <w:t>Regidor</w:t>
            </w:r>
          </w:p>
          <w:p w14:paraId="65EAE2EE" w14:textId="1985BA21" w:rsidR="00EA56BC" w:rsidRPr="001D31A1" w:rsidRDefault="0059597F" w:rsidP="001D31A1">
            <w:pPr>
              <w:jc w:val="center"/>
              <w:rPr>
                <w:b/>
                <w:bCs/>
              </w:rPr>
            </w:pPr>
            <w:r w:rsidRPr="001D31A1">
              <w:rPr>
                <w:b/>
                <w:bCs/>
                <w:noProof/>
              </w:rPr>
              <w:drawing>
                <wp:inline distT="0" distB="0" distL="0" distR="0" wp14:anchorId="5439B48B" wp14:editId="3FCCFBED">
                  <wp:extent cx="2502294" cy="2880000"/>
                  <wp:effectExtent l="0" t="0" r="0" b="0"/>
                  <wp:docPr id="457063017"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53">
                            <a:extLst>
                              <a:ext uri="{28A0092B-C50C-407E-A947-70E740481C1C}">
                                <a14:useLocalDpi xmlns:a14="http://schemas.microsoft.com/office/drawing/2010/main" val="0"/>
                              </a:ext>
                            </a:extLst>
                          </a:blip>
                          <a:srcRect l="32864" t="31342" r="34259" b="43491"/>
                          <a:stretch>
                            <a:fillRect/>
                          </a:stretch>
                        </pic:blipFill>
                        <pic:spPr bwMode="auto">
                          <a:xfrm>
                            <a:off x="0" y="0"/>
                            <a:ext cx="2502294" cy="2880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24082393" w14:textId="0E71DB41" w:rsidR="0059597F" w:rsidRPr="001D31A1" w:rsidRDefault="0059597F" w:rsidP="001D31A1">
            <w:pPr>
              <w:jc w:val="center"/>
              <w:rPr>
                <w:b/>
                <w:bCs/>
              </w:rPr>
            </w:pPr>
            <w:r w:rsidRPr="001D31A1">
              <w:rPr>
                <w:b/>
                <w:bCs/>
              </w:rPr>
              <w:t xml:space="preserve">David Alejandro </w:t>
            </w:r>
            <w:r w:rsidR="000614A9" w:rsidRPr="001D31A1">
              <w:rPr>
                <w:b/>
                <w:bCs/>
              </w:rPr>
              <w:t>Martínez</w:t>
            </w:r>
            <w:r w:rsidRPr="001D31A1">
              <w:rPr>
                <w:b/>
                <w:bCs/>
              </w:rPr>
              <w:t xml:space="preserve"> Ascencio.</w:t>
            </w:r>
          </w:p>
          <w:p w14:paraId="0AAD935E" w14:textId="77777777" w:rsidR="001D31A1" w:rsidRPr="001D31A1" w:rsidRDefault="001D31A1" w:rsidP="001D31A1">
            <w:pPr>
              <w:jc w:val="center"/>
              <w:rPr>
                <w:b/>
                <w:bCs/>
              </w:rPr>
            </w:pPr>
          </w:p>
          <w:p w14:paraId="0EE9881A" w14:textId="77777777" w:rsidR="001D31A1" w:rsidRDefault="001D31A1" w:rsidP="001D31A1">
            <w:pPr>
              <w:jc w:val="center"/>
              <w:rPr>
                <w:b/>
                <w:bCs/>
              </w:rPr>
            </w:pPr>
          </w:p>
          <w:p w14:paraId="5B41E4BC" w14:textId="2E3DC73D" w:rsidR="003F5931" w:rsidRPr="001D31A1" w:rsidRDefault="003F5931" w:rsidP="001D31A1">
            <w:pPr>
              <w:jc w:val="center"/>
              <w:rPr>
                <w:b/>
                <w:bCs/>
              </w:rPr>
            </w:pPr>
          </w:p>
        </w:tc>
      </w:tr>
      <w:tr w:rsidR="0059597F" w:rsidRPr="001D31A1" w14:paraId="6797E742" w14:textId="77777777" w:rsidTr="001D31A1">
        <w:tc>
          <w:tcPr>
            <w:tcW w:w="4682" w:type="dxa"/>
          </w:tcPr>
          <w:p w14:paraId="160F3835" w14:textId="77777777" w:rsidR="0059597F" w:rsidRPr="006C1ED5" w:rsidRDefault="0059597F" w:rsidP="001D31A1">
            <w:pPr>
              <w:jc w:val="center"/>
              <w:rPr>
                <w:b/>
                <w:bCs/>
                <w:color w:val="3E762A" w:themeColor="accent1" w:themeShade="BF"/>
              </w:rPr>
            </w:pPr>
            <w:r w:rsidRPr="006C1ED5">
              <w:rPr>
                <w:b/>
                <w:bCs/>
                <w:color w:val="3E762A" w:themeColor="accent1" w:themeShade="BF"/>
              </w:rPr>
              <w:t>Regidor</w:t>
            </w:r>
          </w:p>
          <w:p w14:paraId="53096708" w14:textId="60C4941F" w:rsidR="0059597F" w:rsidRPr="001D31A1" w:rsidRDefault="0059597F" w:rsidP="001D31A1">
            <w:pPr>
              <w:jc w:val="center"/>
              <w:rPr>
                <w:b/>
                <w:bCs/>
              </w:rPr>
            </w:pPr>
            <w:r w:rsidRPr="001D31A1">
              <w:rPr>
                <w:b/>
                <w:bCs/>
                <w:noProof/>
              </w:rPr>
              <w:drawing>
                <wp:inline distT="0" distB="0" distL="0" distR="0" wp14:anchorId="3CAE9069" wp14:editId="01AE0528">
                  <wp:extent cx="2315877" cy="2880000"/>
                  <wp:effectExtent l="0" t="0" r="8255" b="0"/>
                  <wp:docPr id="1449697169"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l="37246" t="19363" r="29734" b="19043"/>
                          <a:stretch>
                            <a:fillRect/>
                          </a:stretch>
                        </pic:blipFill>
                        <pic:spPr bwMode="auto">
                          <a:xfrm>
                            <a:off x="0" y="0"/>
                            <a:ext cx="2315877" cy="2880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7070927A" w14:textId="74CCBEAA" w:rsidR="0059597F" w:rsidRPr="001D31A1" w:rsidRDefault="0059597F" w:rsidP="001D31A1">
            <w:pPr>
              <w:jc w:val="center"/>
              <w:rPr>
                <w:b/>
                <w:bCs/>
              </w:rPr>
            </w:pPr>
            <w:r w:rsidRPr="001D31A1">
              <w:rPr>
                <w:b/>
                <w:bCs/>
              </w:rPr>
              <w:t>Prof. Marco Antonio Díaz Carrasco.</w:t>
            </w:r>
          </w:p>
        </w:tc>
        <w:tc>
          <w:tcPr>
            <w:tcW w:w="4146" w:type="dxa"/>
          </w:tcPr>
          <w:p w14:paraId="084544DB" w14:textId="77777777" w:rsidR="0059597F" w:rsidRPr="006C1ED5" w:rsidRDefault="0059597F" w:rsidP="001D31A1">
            <w:pPr>
              <w:jc w:val="center"/>
              <w:rPr>
                <w:b/>
                <w:bCs/>
                <w:color w:val="3E762A" w:themeColor="accent1" w:themeShade="BF"/>
              </w:rPr>
            </w:pPr>
            <w:r w:rsidRPr="006C1ED5">
              <w:rPr>
                <w:b/>
                <w:bCs/>
                <w:color w:val="3E762A" w:themeColor="accent1" w:themeShade="BF"/>
              </w:rPr>
              <w:t>Regidora</w:t>
            </w:r>
          </w:p>
          <w:p w14:paraId="5FA6A1C1" w14:textId="58C32722" w:rsidR="0059597F" w:rsidRPr="001D31A1" w:rsidRDefault="0059597F" w:rsidP="001D31A1">
            <w:pPr>
              <w:jc w:val="center"/>
              <w:rPr>
                <w:b/>
                <w:bCs/>
              </w:rPr>
            </w:pPr>
            <w:r w:rsidRPr="001D31A1">
              <w:rPr>
                <w:b/>
                <w:bCs/>
                <w:noProof/>
              </w:rPr>
              <w:drawing>
                <wp:inline distT="0" distB="0" distL="0" distR="0" wp14:anchorId="233D857A" wp14:editId="64148137">
                  <wp:extent cx="2400940" cy="2880000"/>
                  <wp:effectExtent l="0" t="0" r="0" b="0"/>
                  <wp:docPr id="1957353154"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55">
                            <a:extLst>
                              <a:ext uri="{28A0092B-C50C-407E-A947-70E740481C1C}">
                                <a14:useLocalDpi xmlns:a14="http://schemas.microsoft.com/office/drawing/2010/main" val="0"/>
                              </a:ext>
                            </a:extLst>
                          </a:blip>
                          <a:srcRect l="39206" t="35809" r="33563" b="42628"/>
                          <a:stretch>
                            <a:fillRect/>
                          </a:stretch>
                        </pic:blipFill>
                        <pic:spPr bwMode="auto">
                          <a:xfrm>
                            <a:off x="0" y="0"/>
                            <a:ext cx="2400940" cy="2880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78274DF0" w14:textId="77777777" w:rsidR="0059597F" w:rsidRDefault="0059597F" w:rsidP="001D31A1">
            <w:pPr>
              <w:jc w:val="center"/>
              <w:rPr>
                <w:b/>
                <w:bCs/>
              </w:rPr>
            </w:pPr>
            <w:r w:rsidRPr="001D31A1">
              <w:rPr>
                <w:b/>
                <w:bCs/>
              </w:rPr>
              <w:t>Ana Livier Contreras Mendoza</w:t>
            </w:r>
          </w:p>
          <w:p w14:paraId="05F462A3" w14:textId="77777777" w:rsidR="001D31A1" w:rsidRDefault="001D31A1" w:rsidP="001D31A1">
            <w:pPr>
              <w:jc w:val="center"/>
              <w:rPr>
                <w:b/>
                <w:bCs/>
              </w:rPr>
            </w:pPr>
          </w:p>
          <w:p w14:paraId="307F76E8" w14:textId="77777777" w:rsidR="003F5931" w:rsidRDefault="003F5931" w:rsidP="001D31A1">
            <w:pPr>
              <w:jc w:val="center"/>
              <w:rPr>
                <w:b/>
                <w:bCs/>
              </w:rPr>
            </w:pPr>
          </w:p>
          <w:p w14:paraId="4376D4C8" w14:textId="77777777" w:rsidR="003F5931" w:rsidRDefault="003F5931" w:rsidP="001D31A1">
            <w:pPr>
              <w:jc w:val="center"/>
              <w:rPr>
                <w:b/>
                <w:bCs/>
              </w:rPr>
            </w:pPr>
          </w:p>
          <w:p w14:paraId="3296A43A" w14:textId="77777777" w:rsidR="003F5931" w:rsidRDefault="003F5931" w:rsidP="001D31A1">
            <w:pPr>
              <w:jc w:val="center"/>
              <w:rPr>
                <w:b/>
                <w:bCs/>
              </w:rPr>
            </w:pPr>
          </w:p>
          <w:p w14:paraId="6BD4909D" w14:textId="77777777" w:rsidR="003F5931" w:rsidRDefault="003F5931" w:rsidP="001D31A1">
            <w:pPr>
              <w:jc w:val="center"/>
              <w:rPr>
                <w:b/>
                <w:bCs/>
              </w:rPr>
            </w:pPr>
          </w:p>
          <w:p w14:paraId="6869B5A2" w14:textId="77777777" w:rsidR="003F5931" w:rsidRDefault="003F5931" w:rsidP="001D31A1">
            <w:pPr>
              <w:jc w:val="center"/>
              <w:rPr>
                <w:b/>
                <w:bCs/>
              </w:rPr>
            </w:pPr>
          </w:p>
          <w:p w14:paraId="29B032C1" w14:textId="4B6A7CB9" w:rsidR="003F5931" w:rsidRPr="001D31A1" w:rsidRDefault="003F5931" w:rsidP="001D31A1">
            <w:pPr>
              <w:jc w:val="center"/>
              <w:rPr>
                <w:b/>
                <w:bCs/>
              </w:rPr>
            </w:pPr>
          </w:p>
        </w:tc>
      </w:tr>
      <w:tr w:rsidR="0059597F" w:rsidRPr="001D31A1" w14:paraId="16BDF8C0" w14:textId="77777777" w:rsidTr="001D31A1">
        <w:tc>
          <w:tcPr>
            <w:tcW w:w="4682" w:type="dxa"/>
          </w:tcPr>
          <w:p w14:paraId="4E77EAAB" w14:textId="77777777" w:rsidR="0059597F" w:rsidRPr="006C1ED5" w:rsidRDefault="0059597F" w:rsidP="001D31A1">
            <w:pPr>
              <w:jc w:val="center"/>
              <w:rPr>
                <w:b/>
                <w:bCs/>
                <w:color w:val="3E762A" w:themeColor="accent1" w:themeShade="BF"/>
              </w:rPr>
            </w:pPr>
            <w:r w:rsidRPr="006C1ED5">
              <w:rPr>
                <w:b/>
                <w:bCs/>
                <w:color w:val="3E762A" w:themeColor="accent1" w:themeShade="BF"/>
              </w:rPr>
              <w:lastRenderedPageBreak/>
              <w:t>Regidora</w:t>
            </w:r>
          </w:p>
          <w:p w14:paraId="573FF89D" w14:textId="51523A4A" w:rsidR="0059597F" w:rsidRPr="001D31A1" w:rsidRDefault="0059597F" w:rsidP="001D31A1">
            <w:pPr>
              <w:jc w:val="center"/>
              <w:rPr>
                <w:b/>
                <w:bCs/>
              </w:rPr>
            </w:pPr>
            <w:r w:rsidRPr="001D31A1">
              <w:rPr>
                <w:b/>
                <w:bCs/>
                <w:noProof/>
              </w:rPr>
              <w:drawing>
                <wp:inline distT="0" distB="0" distL="0" distR="0" wp14:anchorId="4FC40D3D" wp14:editId="35E976E6">
                  <wp:extent cx="2329329" cy="2880000"/>
                  <wp:effectExtent l="0" t="0" r="0" b="0"/>
                  <wp:docPr id="2073669482"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56">
                            <a:extLst>
                              <a:ext uri="{28A0092B-C50C-407E-A947-70E740481C1C}">
                                <a14:useLocalDpi xmlns:a14="http://schemas.microsoft.com/office/drawing/2010/main" val="0"/>
                              </a:ext>
                            </a:extLst>
                          </a:blip>
                          <a:srcRect l="41342" t="33216" r="34207" b="47227"/>
                          <a:stretch>
                            <a:fillRect/>
                          </a:stretch>
                        </pic:blipFill>
                        <pic:spPr bwMode="auto">
                          <a:xfrm>
                            <a:off x="0" y="0"/>
                            <a:ext cx="2329329" cy="2880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472333D8" w14:textId="1230E29C" w:rsidR="0059597F" w:rsidRPr="001D31A1" w:rsidRDefault="0059597F" w:rsidP="001D31A1">
            <w:pPr>
              <w:jc w:val="center"/>
              <w:rPr>
                <w:b/>
                <w:bCs/>
              </w:rPr>
            </w:pPr>
            <w:r w:rsidRPr="001D31A1">
              <w:rPr>
                <w:b/>
                <w:bCs/>
              </w:rPr>
              <w:t xml:space="preserve">C. Martha Alicia </w:t>
            </w:r>
            <w:r w:rsidR="000614A9" w:rsidRPr="001D31A1">
              <w:rPr>
                <w:b/>
                <w:bCs/>
              </w:rPr>
              <w:t>González</w:t>
            </w:r>
            <w:r w:rsidRPr="001D31A1">
              <w:rPr>
                <w:b/>
                <w:bCs/>
              </w:rPr>
              <w:t xml:space="preserve"> Medina</w:t>
            </w:r>
          </w:p>
        </w:tc>
        <w:tc>
          <w:tcPr>
            <w:tcW w:w="4146" w:type="dxa"/>
          </w:tcPr>
          <w:p w14:paraId="1B9E3324" w14:textId="77777777" w:rsidR="0059597F" w:rsidRPr="006C1ED5" w:rsidRDefault="0059597F" w:rsidP="001D31A1">
            <w:pPr>
              <w:jc w:val="center"/>
              <w:rPr>
                <w:b/>
                <w:bCs/>
                <w:color w:val="3E762A" w:themeColor="accent1" w:themeShade="BF"/>
              </w:rPr>
            </w:pPr>
            <w:r w:rsidRPr="006C1ED5">
              <w:rPr>
                <w:b/>
                <w:bCs/>
                <w:color w:val="3E762A" w:themeColor="accent1" w:themeShade="BF"/>
              </w:rPr>
              <w:t>Regidor</w:t>
            </w:r>
          </w:p>
          <w:p w14:paraId="6124EE9B" w14:textId="41819C78" w:rsidR="0059597F" w:rsidRPr="001D31A1" w:rsidRDefault="0059597F" w:rsidP="001D31A1">
            <w:pPr>
              <w:jc w:val="center"/>
              <w:rPr>
                <w:b/>
                <w:bCs/>
              </w:rPr>
            </w:pPr>
            <w:r w:rsidRPr="001D31A1">
              <w:rPr>
                <w:b/>
                <w:bCs/>
                <w:noProof/>
              </w:rPr>
              <w:drawing>
                <wp:inline distT="0" distB="0" distL="0" distR="0" wp14:anchorId="574F0953" wp14:editId="4C57A94A">
                  <wp:extent cx="2534438" cy="2880000"/>
                  <wp:effectExtent l="0" t="0" r="0" b="0"/>
                  <wp:docPr id="1870488204"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57">
                            <a:extLst>
                              <a:ext uri="{28A0092B-C50C-407E-A947-70E740481C1C}">
                                <a14:useLocalDpi xmlns:a14="http://schemas.microsoft.com/office/drawing/2010/main" val="0"/>
                              </a:ext>
                            </a:extLst>
                          </a:blip>
                          <a:srcRect l="34324" t="32213" r="35666" b="45072"/>
                          <a:stretch>
                            <a:fillRect/>
                          </a:stretch>
                        </pic:blipFill>
                        <pic:spPr bwMode="auto">
                          <a:xfrm>
                            <a:off x="0" y="0"/>
                            <a:ext cx="2534438" cy="2880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65FE679F" w14:textId="714A3DE6" w:rsidR="0059597F" w:rsidRDefault="0059597F" w:rsidP="001D31A1">
            <w:pPr>
              <w:jc w:val="center"/>
              <w:rPr>
                <w:b/>
                <w:bCs/>
              </w:rPr>
            </w:pPr>
            <w:r w:rsidRPr="001D31A1">
              <w:rPr>
                <w:b/>
                <w:bCs/>
              </w:rPr>
              <w:t>Ángel Bernardo Silahua</w:t>
            </w:r>
          </w:p>
          <w:p w14:paraId="21D023F2" w14:textId="77777777" w:rsidR="001D31A1" w:rsidRDefault="001D31A1" w:rsidP="001D31A1">
            <w:pPr>
              <w:jc w:val="center"/>
              <w:rPr>
                <w:b/>
                <w:bCs/>
              </w:rPr>
            </w:pPr>
          </w:p>
          <w:p w14:paraId="182A71F4" w14:textId="77777777" w:rsidR="001D31A1" w:rsidRPr="001D31A1" w:rsidRDefault="001D31A1" w:rsidP="001D31A1">
            <w:pPr>
              <w:jc w:val="center"/>
              <w:rPr>
                <w:b/>
                <w:bCs/>
              </w:rPr>
            </w:pPr>
          </w:p>
          <w:p w14:paraId="2C88CA19" w14:textId="77777777" w:rsidR="0059597F" w:rsidRPr="001D31A1" w:rsidRDefault="0059597F" w:rsidP="001D31A1">
            <w:pPr>
              <w:jc w:val="center"/>
              <w:rPr>
                <w:b/>
                <w:bCs/>
              </w:rPr>
            </w:pPr>
          </w:p>
        </w:tc>
      </w:tr>
      <w:tr w:rsidR="0059597F" w:rsidRPr="001D31A1" w14:paraId="5B6573C9" w14:textId="77777777" w:rsidTr="001D31A1">
        <w:tc>
          <w:tcPr>
            <w:tcW w:w="4682" w:type="dxa"/>
          </w:tcPr>
          <w:p w14:paraId="2833E8AD" w14:textId="77777777" w:rsidR="0059597F" w:rsidRPr="006C1ED5" w:rsidRDefault="0059597F" w:rsidP="001D31A1">
            <w:pPr>
              <w:jc w:val="center"/>
              <w:rPr>
                <w:b/>
                <w:bCs/>
                <w:color w:val="3E762A" w:themeColor="accent1" w:themeShade="BF"/>
              </w:rPr>
            </w:pPr>
            <w:r w:rsidRPr="006C1ED5">
              <w:rPr>
                <w:b/>
                <w:bCs/>
                <w:color w:val="3E762A" w:themeColor="accent1" w:themeShade="BF"/>
              </w:rPr>
              <w:t>Regidor</w:t>
            </w:r>
          </w:p>
          <w:p w14:paraId="2AAC3B8B" w14:textId="2C8A84C5" w:rsidR="0059597F" w:rsidRPr="001D31A1" w:rsidRDefault="0059597F" w:rsidP="001D31A1">
            <w:pPr>
              <w:jc w:val="center"/>
              <w:rPr>
                <w:b/>
                <w:bCs/>
              </w:rPr>
            </w:pPr>
            <w:r w:rsidRPr="001D31A1">
              <w:rPr>
                <w:b/>
                <w:bCs/>
                <w:noProof/>
              </w:rPr>
              <w:drawing>
                <wp:inline distT="0" distB="0" distL="0" distR="0" wp14:anchorId="1A06FCA0" wp14:editId="5A066083">
                  <wp:extent cx="2350560" cy="2880000"/>
                  <wp:effectExtent l="0" t="0" r="0" b="0"/>
                  <wp:docPr id="514585677"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58">
                            <a:extLst>
                              <a:ext uri="{28A0092B-C50C-407E-A947-70E740481C1C}">
                                <a14:useLocalDpi xmlns:a14="http://schemas.microsoft.com/office/drawing/2010/main" val="0"/>
                              </a:ext>
                            </a:extLst>
                          </a:blip>
                          <a:srcRect l="40214" t="36522" r="35785" b="43920"/>
                          <a:stretch>
                            <a:fillRect/>
                          </a:stretch>
                        </pic:blipFill>
                        <pic:spPr bwMode="auto">
                          <a:xfrm>
                            <a:off x="0" y="0"/>
                            <a:ext cx="2350560" cy="2880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14DA43B4" w14:textId="34958F55" w:rsidR="0059597F" w:rsidRPr="001D31A1" w:rsidRDefault="0059597F" w:rsidP="001D31A1">
            <w:pPr>
              <w:jc w:val="center"/>
              <w:rPr>
                <w:b/>
                <w:bCs/>
              </w:rPr>
            </w:pPr>
            <w:r w:rsidRPr="001D31A1">
              <w:rPr>
                <w:b/>
                <w:bCs/>
              </w:rPr>
              <w:t>Carlos Jose Rocha.</w:t>
            </w:r>
          </w:p>
        </w:tc>
        <w:tc>
          <w:tcPr>
            <w:tcW w:w="4146" w:type="dxa"/>
          </w:tcPr>
          <w:p w14:paraId="4746F90D" w14:textId="77777777" w:rsidR="0059597F" w:rsidRPr="006C1ED5" w:rsidRDefault="0059597F" w:rsidP="001D31A1">
            <w:pPr>
              <w:jc w:val="center"/>
              <w:rPr>
                <w:b/>
                <w:bCs/>
                <w:color w:val="3E762A" w:themeColor="accent1" w:themeShade="BF"/>
              </w:rPr>
            </w:pPr>
            <w:r w:rsidRPr="006C1ED5">
              <w:rPr>
                <w:b/>
                <w:bCs/>
                <w:color w:val="3E762A" w:themeColor="accent1" w:themeShade="BF"/>
              </w:rPr>
              <w:t>Regidora</w:t>
            </w:r>
          </w:p>
          <w:p w14:paraId="2B84B822" w14:textId="257D5F1C" w:rsidR="0059597F" w:rsidRPr="001D31A1" w:rsidRDefault="0059597F" w:rsidP="001D31A1">
            <w:pPr>
              <w:jc w:val="center"/>
              <w:rPr>
                <w:b/>
                <w:bCs/>
              </w:rPr>
            </w:pPr>
            <w:r w:rsidRPr="001D31A1">
              <w:rPr>
                <w:b/>
                <w:bCs/>
                <w:noProof/>
              </w:rPr>
              <w:drawing>
                <wp:inline distT="0" distB="0" distL="0" distR="0" wp14:anchorId="59CE24E0" wp14:editId="41B15942">
                  <wp:extent cx="2371292" cy="2880000"/>
                  <wp:effectExtent l="0" t="0" r="0" b="0"/>
                  <wp:docPr id="213425969"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59">
                            <a:extLst>
                              <a:ext uri="{28A0092B-C50C-407E-A947-70E740481C1C}">
                                <a14:useLocalDpi xmlns:a14="http://schemas.microsoft.com/office/drawing/2010/main" val="0"/>
                              </a:ext>
                            </a:extLst>
                          </a:blip>
                          <a:srcRect l="41449" t="39686" r="37395" b="43199"/>
                          <a:stretch>
                            <a:fillRect/>
                          </a:stretch>
                        </pic:blipFill>
                        <pic:spPr bwMode="auto">
                          <a:xfrm>
                            <a:off x="0" y="0"/>
                            <a:ext cx="2371292" cy="2880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6C330206" w14:textId="4E44A647" w:rsidR="0059597F" w:rsidRDefault="0059597F" w:rsidP="001D31A1">
            <w:pPr>
              <w:jc w:val="center"/>
              <w:rPr>
                <w:b/>
                <w:bCs/>
              </w:rPr>
            </w:pPr>
            <w:r w:rsidRPr="001D31A1">
              <w:rPr>
                <w:b/>
                <w:bCs/>
              </w:rPr>
              <w:t xml:space="preserve">Celia </w:t>
            </w:r>
            <w:r w:rsidR="000614A9" w:rsidRPr="001D31A1">
              <w:rPr>
                <w:b/>
                <w:bCs/>
              </w:rPr>
              <w:t>Pérez</w:t>
            </w:r>
            <w:r w:rsidRPr="001D31A1">
              <w:rPr>
                <w:b/>
                <w:bCs/>
              </w:rPr>
              <w:t xml:space="preserve"> Vaca</w:t>
            </w:r>
          </w:p>
          <w:p w14:paraId="14B0FC87" w14:textId="77777777" w:rsidR="001D31A1" w:rsidRDefault="001D31A1" w:rsidP="001D31A1">
            <w:pPr>
              <w:jc w:val="center"/>
              <w:rPr>
                <w:b/>
                <w:bCs/>
              </w:rPr>
            </w:pPr>
          </w:p>
          <w:p w14:paraId="48FC7480" w14:textId="77777777" w:rsidR="001D31A1" w:rsidRDefault="001D31A1" w:rsidP="001D31A1">
            <w:pPr>
              <w:jc w:val="center"/>
              <w:rPr>
                <w:b/>
                <w:bCs/>
              </w:rPr>
            </w:pPr>
          </w:p>
          <w:p w14:paraId="75A1F66D" w14:textId="77777777" w:rsidR="001D31A1" w:rsidRDefault="001D31A1" w:rsidP="001D31A1">
            <w:pPr>
              <w:jc w:val="center"/>
              <w:rPr>
                <w:b/>
                <w:bCs/>
              </w:rPr>
            </w:pPr>
          </w:p>
          <w:p w14:paraId="4684A4E0" w14:textId="77777777" w:rsidR="001D31A1" w:rsidRDefault="001D31A1" w:rsidP="001D31A1">
            <w:pPr>
              <w:jc w:val="center"/>
              <w:rPr>
                <w:b/>
                <w:bCs/>
              </w:rPr>
            </w:pPr>
          </w:p>
          <w:p w14:paraId="08E9B1AE" w14:textId="77777777" w:rsidR="001D31A1" w:rsidRDefault="001D31A1" w:rsidP="001D31A1">
            <w:pPr>
              <w:jc w:val="center"/>
              <w:rPr>
                <w:b/>
                <w:bCs/>
              </w:rPr>
            </w:pPr>
          </w:p>
          <w:p w14:paraId="4D771361" w14:textId="77777777" w:rsidR="001D31A1" w:rsidRDefault="001D31A1" w:rsidP="001D31A1">
            <w:pPr>
              <w:jc w:val="center"/>
              <w:rPr>
                <w:b/>
                <w:bCs/>
              </w:rPr>
            </w:pPr>
          </w:p>
          <w:p w14:paraId="1464001F" w14:textId="65D489DC" w:rsidR="001D31A1" w:rsidRPr="001D31A1" w:rsidRDefault="001D31A1" w:rsidP="001D31A1">
            <w:pPr>
              <w:jc w:val="center"/>
              <w:rPr>
                <w:b/>
                <w:bCs/>
              </w:rPr>
            </w:pPr>
          </w:p>
        </w:tc>
      </w:tr>
      <w:tr w:rsidR="0059597F" w:rsidRPr="001D31A1" w14:paraId="66B8161F" w14:textId="77777777" w:rsidTr="001D31A1">
        <w:tc>
          <w:tcPr>
            <w:tcW w:w="4682" w:type="dxa"/>
          </w:tcPr>
          <w:p w14:paraId="610169B7" w14:textId="77777777" w:rsidR="0059597F" w:rsidRPr="006C1ED5" w:rsidRDefault="0059597F" w:rsidP="001D31A1">
            <w:pPr>
              <w:jc w:val="center"/>
              <w:rPr>
                <w:b/>
                <w:bCs/>
                <w:color w:val="3E762A" w:themeColor="accent1" w:themeShade="BF"/>
              </w:rPr>
            </w:pPr>
            <w:r w:rsidRPr="006C1ED5">
              <w:rPr>
                <w:b/>
                <w:bCs/>
                <w:color w:val="3E762A" w:themeColor="accent1" w:themeShade="BF"/>
              </w:rPr>
              <w:lastRenderedPageBreak/>
              <w:t>Regidora</w:t>
            </w:r>
          </w:p>
          <w:p w14:paraId="2194171E" w14:textId="500A196E" w:rsidR="0059597F" w:rsidRPr="001D31A1" w:rsidRDefault="0059597F" w:rsidP="001D31A1">
            <w:pPr>
              <w:jc w:val="center"/>
              <w:rPr>
                <w:b/>
                <w:bCs/>
              </w:rPr>
            </w:pPr>
            <w:r w:rsidRPr="001D31A1">
              <w:rPr>
                <w:b/>
                <w:bCs/>
                <w:noProof/>
              </w:rPr>
              <w:drawing>
                <wp:inline distT="0" distB="0" distL="0" distR="0" wp14:anchorId="55E13BF5" wp14:editId="2C5DCE65">
                  <wp:extent cx="2291146" cy="2916000"/>
                  <wp:effectExtent l="0" t="0" r="0" b="0"/>
                  <wp:docPr id="1324084425"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rotWithShape="1">
                          <a:blip r:embed="rId60">
                            <a:extLst>
                              <a:ext uri="{28A0092B-C50C-407E-A947-70E740481C1C}">
                                <a14:useLocalDpi xmlns:a14="http://schemas.microsoft.com/office/drawing/2010/main" val="0"/>
                              </a:ext>
                            </a:extLst>
                          </a:blip>
                          <a:srcRect l="47924" t="36235" r="35452" b="49673"/>
                          <a:stretch>
                            <a:fillRect/>
                          </a:stretch>
                        </pic:blipFill>
                        <pic:spPr bwMode="auto">
                          <a:xfrm>
                            <a:off x="0" y="0"/>
                            <a:ext cx="2291146" cy="2916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07763CD0" w14:textId="50F6AEAC" w:rsidR="0059597F" w:rsidRPr="001D31A1" w:rsidRDefault="0059597F" w:rsidP="001D31A1">
            <w:pPr>
              <w:jc w:val="center"/>
              <w:rPr>
                <w:b/>
                <w:bCs/>
              </w:rPr>
            </w:pPr>
            <w:r w:rsidRPr="001D31A1">
              <w:rPr>
                <w:b/>
                <w:bCs/>
              </w:rPr>
              <w:t>Nayeli Berenice Mercado Flores</w:t>
            </w:r>
          </w:p>
        </w:tc>
        <w:tc>
          <w:tcPr>
            <w:tcW w:w="4146" w:type="dxa"/>
          </w:tcPr>
          <w:p w14:paraId="6DFE2814" w14:textId="77777777" w:rsidR="001D31A1" w:rsidRPr="006C1ED5" w:rsidRDefault="001D31A1" w:rsidP="001D31A1">
            <w:pPr>
              <w:jc w:val="center"/>
              <w:rPr>
                <w:b/>
                <w:bCs/>
                <w:color w:val="3E762A" w:themeColor="accent1" w:themeShade="BF"/>
              </w:rPr>
            </w:pPr>
            <w:r w:rsidRPr="006C1ED5">
              <w:rPr>
                <w:b/>
                <w:bCs/>
                <w:color w:val="3E762A" w:themeColor="accent1" w:themeShade="BF"/>
              </w:rPr>
              <w:t>Regidor</w:t>
            </w:r>
          </w:p>
          <w:p w14:paraId="608E0A6C" w14:textId="51B6EC9A" w:rsidR="001D31A1" w:rsidRPr="001D31A1" w:rsidRDefault="001D31A1" w:rsidP="001D31A1">
            <w:pPr>
              <w:jc w:val="center"/>
              <w:rPr>
                <w:b/>
                <w:bCs/>
              </w:rPr>
            </w:pPr>
            <w:r w:rsidRPr="001D31A1">
              <w:rPr>
                <w:b/>
                <w:bCs/>
                <w:noProof/>
              </w:rPr>
              <w:drawing>
                <wp:inline distT="0" distB="0" distL="0" distR="0" wp14:anchorId="09035985" wp14:editId="040419C8">
                  <wp:extent cx="2260608" cy="2880000"/>
                  <wp:effectExtent l="0" t="0" r="6350" b="0"/>
                  <wp:docPr id="1979829742"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rotWithShape="1">
                          <a:blip r:embed="rId61">
                            <a:extLst>
                              <a:ext uri="{28A0092B-C50C-407E-A947-70E740481C1C}">
                                <a14:useLocalDpi xmlns:a14="http://schemas.microsoft.com/office/drawing/2010/main" val="0"/>
                              </a:ext>
                            </a:extLst>
                          </a:blip>
                          <a:srcRect l="44069" t="33078" r="36269" b="50249"/>
                          <a:stretch>
                            <a:fillRect/>
                          </a:stretch>
                        </pic:blipFill>
                        <pic:spPr bwMode="auto">
                          <a:xfrm>
                            <a:off x="0" y="0"/>
                            <a:ext cx="2260608" cy="2880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6E844410" w14:textId="77777777" w:rsidR="0059597F" w:rsidRDefault="001D31A1" w:rsidP="001D31A1">
            <w:pPr>
              <w:jc w:val="center"/>
              <w:rPr>
                <w:b/>
                <w:bCs/>
              </w:rPr>
            </w:pPr>
            <w:r w:rsidRPr="001D31A1">
              <w:rPr>
                <w:b/>
                <w:bCs/>
              </w:rPr>
              <w:t>Lic. José Rodrigo García Zaragoza</w:t>
            </w:r>
          </w:p>
          <w:p w14:paraId="5EC03541" w14:textId="77777777" w:rsidR="001D31A1" w:rsidRDefault="001D31A1" w:rsidP="001D31A1">
            <w:pPr>
              <w:jc w:val="center"/>
              <w:rPr>
                <w:b/>
                <w:bCs/>
              </w:rPr>
            </w:pPr>
          </w:p>
          <w:p w14:paraId="44B463B2" w14:textId="77777777" w:rsidR="003F5931" w:rsidRDefault="003F5931" w:rsidP="001D31A1">
            <w:pPr>
              <w:jc w:val="center"/>
              <w:rPr>
                <w:b/>
                <w:bCs/>
              </w:rPr>
            </w:pPr>
          </w:p>
          <w:p w14:paraId="5E07A7AA" w14:textId="4B63979F" w:rsidR="001D31A1" w:rsidRPr="001D31A1" w:rsidRDefault="001D31A1" w:rsidP="001D31A1">
            <w:pPr>
              <w:jc w:val="center"/>
              <w:rPr>
                <w:b/>
                <w:bCs/>
              </w:rPr>
            </w:pPr>
          </w:p>
        </w:tc>
      </w:tr>
      <w:tr w:rsidR="001D31A1" w:rsidRPr="001D31A1" w14:paraId="34D0FE7E" w14:textId="77777777" w:rsidTr="001D31A1">
        <w:tc>
          <w:tcPr>
            <w:tcW w:w="4682" w:type="dxa"/>
          </w:tcPr>
          <w:p w14:paraId="084E1487" w14:textId="77777777" w:rsidR="001D31A1" w:rsidRPr="006C1ED5" w:rsidRDefault="001D31A1" w:rsidP="001D31A1">
            <w:pPr>
              <w:jc w:val="center"/>
              <w:rPr>
                <w:b/>
                <w:bCs/>
                <w:color w:val="3E762A" w:themeColor="accent1" w:themeShade="BF"/>
              </w:rPr>
            </w:pPr>
            <w:r w:rsidRPr="006C1ED5">
              <w:rPr>
                <w:b/>
                <w:bCs/>
                <w:color w:val="3E762A" w:themeColor="accent1" w:themeShade="BF"/>
              </w:rPr>
              <w:t>Regidora</w:t>
            </w:r>
          </w:p>
          <w:p w14:paraId="0524B23F" w14:textId="3A714774" w:rsidR="001D31A1" w:rsidRPr="001D31A1" w:rsidRDefault="001D31A1" w:rsidP="001D31A1">
            <w:pPr>
              <w:jc w:val="center"/>
              <w:rPr>
                <w:b/>
                <w:bCs/>
              </w:rPr>
            </w:pPr>
            <w:r w:rsidRPr="001D31A1">
              <w:rPr>
                <w:b/>
                <w:bCs/>
                <w:noProof/>
              </w:rPr>
              <w:drawing>
                <wp:inline distT="0" distB="0" distL="0" distR="0" wp14:anchorId="3C62F13C" wp14:editId="319D8BAC">
                  <wp:extent cx="2339104" cy="2880000"/>
                  <wp:effectExtent l="0" t="0" r="4445" b="0"/>
                  <wp:docPr id="1407197456"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rotWithShape="1">
                          <a:blip r:embed="rId62">
                            <a:extLst>
                              <a:ext uri="{28A0092B-C50C-407E-A947-70E740481C1C}">
                                <a14:useLocalDpi xmlns:a14="http://schemas.microsoft.com/office/drawing/2010/main" val="0"/>
                              </a:ext>
                            </a:extLst>
                          </a:blip>
                          <a:srcRect l="43456" t="42422" r="38814" b="43059"/>
                          <a:stretch>
                            <a:fillRect/>
                          </a:stretch>
                        </pic:blipFill>
                        <pic:spPr bwMode="auto">
                          <a:xfrm>
                            <a:off x="0" y="0"/>
                            <a:ext cx="2339104" cy="2880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3928CB13" w14:textId="70B7884E" w:rsidR="001D31A1" w:rsidRPr="001D31A1" w:rsidRDefault="001D31A1" w:rsidP="001D31A1">
            <w:pPr>
              <w:jc w:val="center"/>
              <w:rPr>
                <w:b/>
                <w:bCs/>
              </w:rPr>
            </w:pPr>
            <w:r w:rsidRPr="001D31A1">
              <w:rPr>
                <w:b/>
                <w:bCs/>
              </w:rPr>
              <w:t>Adelaida Rosales Mendoza</w:t>
            </w:r>
          </w:p>
        </w:tc>
        <w:tc>
          <w:tcPr>
            <w:tcW w:w="4146" w:type="dxa"/>
          </w:tcPr>
          <w:p w14:paraId="3B0F9BEB" w14:textId="77777777" w:rsidR="001D31A1" w:rsidRPr="006C1ED5" w:rsidRDefault="001D31A1" w:rsidP="001D31A1">
            <w:pPr>
              <w:jc w:val="center"/>
              <w:rPr>
                <w:b/>
                <w:bCs/>
                <w:color w:val="3E762A" w:themeColor="accent1" w:themeShade="BF"/>
              </w:rPr>
            </w:pPr>
            <w:r w:rsidRPr="006C1ED5">
              <w:rPr>
                <w:b/>
                <w:bCs/>
                <w:color w:val="3E762A" w:themeColor="accent1" w:themeShade="BF"/>
              </w:rPr>
              <w:t>Regidora</w:t>
            </w:r>
          </w:p>
          <w:p w14:paraId="59006C18" w14:textId="0FFEC4E3" w:rsidR="001D31A1" w:rsidRPr="001D31A1" w:rsidRDefault="001D31A1" w:rsidP="001D31A1">
            <w:pPr>
              <w:jc w:val="center"/>
              <w:rPr>
                <w:b/>
                <w:bCs/>
              </w:rPr>
            </w:pPr>
            <w:r w:rsidRPr="001D31A1">
              <w:rPr>
                <w:b/>
                <w:bCs/>
                <w:noProof/>
              </w:rPr>
              <w:drawing>
                <wp:inline distT="0" distB="0" distL="0" distR="0" wp14:anchorId="502A7919" wp14:editId="2BF00286">
                  <wp:extent cx="2244524" cy="2880000"/>
                  <wp:effectExtent l="0" t="0" r="3810" b="0"/>
                  <wp:docPr id="1627582571"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rotWithShape="1">
                          <a:blip r:embed="rId63">
                            <a:extLst>
                              <a:ext uri="{28A0092B-C50C-407E-A947-70E740481C1C}">
                                <a14:useLocalDpi xmlns:a14="http://schemas.microsoft.com/office/drawing/2010/main" val="0"/>
                              </a:ext>
                            </a:extLst>
                          </a:blip>
                          <a:srcRect l="44470" t="34873" r="34588" b="47229"/>
                          <a:stretch>
                            <a:fillRect/>
                          </a:stretch>
                        </pic:blipFill>
                        <pic:spPr bwMode="auto">
                          <a:xfrm>
                            <a:off x="0" y="0"/>
                            <a:ext cx="2244524" cy="2880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24A501DB" w14:textId="6F47AE23" w:rsidR="001D31A1" w:rsidRDefault="001D31A1" w:rsidP="001D31A1">
            <w:pPr>
              <w:jc w:val="center"/>
              <w:rPr>
                <w:b/>
                <w:bCs/>
              </w:rPr>
            </w:pPr>
            <w:r w:rsidRPr="001D31A1">
              <w:rPr>
                <w:b/>
                <w:bCs/>
              </w:rPr>
              <w:t xml:space="preserve">Alma Rosalia </w:t>
            </w:r>
            <w:r w:rsidR="000614A9" w:rsidRPr="001D31A1">
              <w:rPr>
                <w:b/>
                <w:bCs/>
              </w:rPr>
              <w:t>López</w:t>
            </w:r>
            <w:r w:rsidRPr="001D31A1">
              <w:rPr>
                <w:b/>
                <w:bCs/>
              </w:rPr>
              <w:t xml:space="preserve"> Valadez</w:t>
            </w:r>
          </w:p>
          <w:p w14:paraId="16BF357B" w14:textId="77777777" w:rsidR="001D31A1" w:rsidRDefault="001D31A1" w:rsidP="001D31A1">
            <w:pPr>
              <w:jc w:val="center"/>
              <w:rPr>
                <w:b/>
                <w:bCs/>
              </w:rPr>
            </w:pPr>
          </w:p>
          <w:p w14:paraId="28EEA831" w14:textId="77777777" w:rsidR="001D31A1" w:rsidRDefault="001D31A1" w:rsidP="001D31A1">
            <w:pPr>
              <w:jc w:val="center"/>
              <w:rPr>
                <w:b/>
                <w:bCs/>
              </w:rPr>
            </w:pPr>
          </w:p>
          <w:p w14:paraId="1DD7BE01" w14:textId="77777777" w:rsidR="001D31A1" w:rsidRDefault="001D31A1" w:rsidP="001D31A1">
            <w:pPr>
              <w:jc w:val="center"/>
              <w:rPr>
                <w:b/>
                <w:bCs/>
              </w:rPr>
            </w:pPr>
          </w:p>
          <w:p w14:paraId="4F5065EC" w14:textId="77777777" w:rsidR="001D31A1" w:rsidRDefault="001D31A1" w:rsidP="001D31A1">
            <w:pPr>
              <w:jc w:val="center"/>
              <w:rPr>
                <w:b/>
                <w:bCs/>
              </w:rPr>
            </w:pPr>
          </w:p>
          <w:p w14:paraId="21360D6B" w14:textId="77777777" w:rsidR="001D31A1" w:rsidRDefault="001D31A1" w:rsidP="001D31A1">
            <w:pPr>
              <w:jc w:val="center"/>
              <w:rPr>
                <w:b/>
                <w:bCs/>
              </w:rPr>
            </w:pPr>
          </w:p>
          <w:p w14:paraId="6A473D4A" w14:textId="77777777" w:rsidR="001D31A1" w:rsidRDefault="001D31A1" w:rsidP="001D31A1">
            <w:pPr>
              <w:jc w:val="center"/>
              <w:rPr>
                <w:b/>
                <w:bCs/>
              </w:rPr>
            </w:pPr>
          </w:p>
          <w:p w14:paraId="6D035B43" w14:textId="6AFDBB8B" w:rsidR="001D31A1" w:rsidRPr="001D31A1" w:rsidRDefault="001D31A1" w:rsidP="001D31A1">
            <w:pPr>
              <w:jc w:val="center"/>
              <w:rPr>
                <w:b/>
                <w:bCs/>
              </w:rPr>
            </w:pPr>
          </w:p>
        </w:tc>
      </w:tr>
      <w:tr w:rsidR="001D31A1" w:rsidRPr="001D31A1" w14:paraId="6B49FDCE" w14:textId="77777777" w:rsidTr="001D31A1">
        <w:tc>
          <w:tcPr>
            <w:tcW w:w="8828" w:type="dxa"/>
            <w:gridSpan w:val="2"/>
          </w:tcPr>
          <w:p w14:paraId="37E3535E" w14:textId="77777777" w:rsidR="001D31A1" w:rsidRDefault="001D31A1" w:rsidP="001D31A1">
            <w:pPr>
              <w:jc w:val="center"/>
              <w:rPr>
                <w:b/>
                <w:bCs/>
              </w:rPr>
            </w:pPr>
          </w:p>
          <w:p w14:paraId="099B2D37" w14:textId="66FDF66B" w:rsidR="001D31A1" w:rsidRPr="006C1ED5" w:rsidRDefault="001D31A1" w:rsidP="001D31A1">
            <w:pPr>
              <w:jc w:val="center"/>
              <w:rPr>
                <w:b/>
                <w:bCs/>
                <w:color w:val="3E762A" w:themeColor="accent1" w:themeShade="BF"/>
              </w:rPr>
            </w:pPr>
            <w:r w:rsidRPr="006C1ED5">
              <w:rPr>
                <w:b/>
                <w:bCs/>
                <w:color w:val="3E762A" w:themeColor="accent1" w:themeShade="BF"/>
              </w:rPr>
              <w:t>Regidora</w:t>
            </w:r>
          </w:p>
          <w:p w14:paraId="212241FE" w14:textId="77777777" w:rsidR="001D31A1" w:rsidRPr="001D31A1" w:rsidRDefault="001D31A1" w:rsidP="001D31A1">
            <w:pPr>
              <w:jc w:val="center"/>
              <w:rPr>
                <w:b/>
                <w:bCs/>
              </w:rPr>
            </w:pPr>
            <w:r w:rsidRPr="001D31A1">
              <w:rPr>
                <w:b/>
                <w:bCs/>
                <w:noProof/>
              </w:rPr>
              <w:drawing>
                <wp:inline distT="0" distB="0" distL="0" distR="0" wp14:anchorId="530F3586" wp14:editId="25C3D022">
                  <wp:extent cx="2080871" cy="2880000"/>
                  <wp:effectExtent l="0" t="0" r="0" b="0"/>
                  <wp:docPr id="1850926089"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rotWithShape="1">
                          <a:blip r:embed="rId64">
                            <a:extLst>
                              <a:ext uri="{28A0092B-C50C-407E-A947-70E740481C1C}">
                                <a14:useLocalDpi xmlns:a14="http://schemas.microsoft.com/office/drawing/2010/main" val="0"/>
                              </a:ext>
                            </a:extLst>
                          </a:blip>
                          <a:srcRect l="48213" t="32213" r="34921" b="52262"/>
                          <a:stretch>
                            <a:fillRect/>
                          </a:stretch>
                        </pic:blipFill>
                        <pic:spPr bwMode="auto">
                          <a:xfrm>
                            <a:off x="0" y="0"/>
                            <a:ext cx="2080871" cy="2880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4D0C4899" w14:textId="00D38540" w:rsidR="001D31A1" w:rsidRPr="001D31A1" w:rsidRDefault="001D31A1" w:rsidP="001D31A1">
            <w:pPr>
              <w:jc w:val="center"/>
              <w:rPr>
                <w:b/>
                <w:bCs/>
              </w:rPr>
            </w:pPr>
            <w:r w:rsidRPr="001D31A1">
              <w:rPr>
                <w:b/>
                <w:bCs/>
              </w:rPr>
              <w:t xml:space="preserve">Maraym Yotzabel González </w:t>
            </w:r>
            <w:r w:rsidR="000614A9" w:rsidRPr="001D31A1">
              <w:rPr>
                <w:b/>
                <w:bCs/>
              </w:rPr>
              <w:t>Álvarez</w:t>
            </w:r>
            <w:r w:rsidRPr="001D31A1">
              <w:rPr>
                <w:b/>
                <w:bCs/>
              </w:rPr>
              <w:t>.</w:t>
            </w:r>
          </w:p>
        </w:tc>
      </w:tr>
    </w:tbl>
    <w:p w14:paraId="0112EF6F" w14:textId="77777777" w:rsidR="00121BA4" w:rsidRDefault="00121BA4"/>
    <w:p w14:paraId="70580DF3" w14:textId="77777777" w:rsidR="00121BA4" w:rsidRDefault="00121BA4"/>
    <w:p w14:paraId="37FDA04C" w14:textId="77777777" w:rsidR="00121BA4" w:rsidRDefault="00121BA4"/>
    <w:p w14:paraId="21E94EB1" w14:textId="77777777" w:rsidR="00121BA4" w:rsidRDefault="00121BA4"/>
    <w:p w14:paraId="5EC3B303" w14:textId="77777777" w:rsidR="00121BA4" w:rsidRDefault="00121BA4"/>
    <w:p w14:paraId="754412B5" w14:textId="77777777" w:rsidR="005A0747" w:rsidRDefault="005A0747"/>
    <w:p w14:paraId="2B74B7DC" w14:textId="1D9CDFEC" w:rsidR="001D31A1" w:rsidRDefault="001D31A1">
      <w:r>
        <w:br w:type="page"/>
      </w:r>
    </w:p>
    <w:p w14:paraId="26472A04" w14:textId="77777777" w:rsidR="005A0747" w:rsidRDefault="005A0747"/>
    <w:p w14:paraId="59E3A774" w14:textId="135C3A00" w:rsidR="001D31A1" w:rsidRDefault="003F5931" w:rsidP="003F5931">
      <w:pPr>
        <w:pStyle w:val="Ttulo2"/>
      </w:pPr>
      <w:bookmarkStart w:id="7" w:name="_Toc234936666"/>
      <w:r>
        <w:t>Administración Pública Municipal Centralizada</w:t>
      </w:r>
      <w:bookmarkEnd w:id="7"/>
    </w:p>
    <w:p w14:paraId="629D9E93" w14:textId="77777777" w:rsidR="003F5931" w:rsidRDefault="003F5931"/>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3F5931" w14:paraId="63AE0B56" w14:textId="77777777" w:rsidTr="00424B2A">
        <w:tc>
          <w:tcPr>
            <w:tcW w:w="4414" w:type="dxa"/>
          </w:tcPr>
          <w:p w14:paraId="6AD1AD39" w14:textId="77777777" w:rsidR="003F5931" w:rsidRPr="006C1ED5" w:rsidRDefault="003F5931" w:rsidP="003F5931">
            <w:pPr>
              <w:jc w:val="center"/>
              <w:rPr>
                <w:b/>
                <w:bCs/>
                <w:color w:val="3E762A" w:themeColor="accent1" w:themeShade="BF"/>
              </w:rPr>
            </w:pPr>
            <w:r w:rsidRPr="006C1ED5">
              <w:rPr>
                <w:b/>
                <w:bCs/>
                <w:color w:val="3E762A" w:themeColor="accent1" w:themeShade="BF"/>
              </w:rPr>
              <w:t>Presidencia</w:t>
            </w:r>
          </w:p>
          <w:p w14:paraId="3612C126" w14:textId="77777777" w:rsidR="003F5931" w:rsidRPr="00EA56BC" w:rsidRDefault="003F5931" w:rsidP="003F5931">
            <w:pPr>
              <w:spacing w:after="160" w:line="278" w:lineRule="auto"/>
              <w:jc w:val="center"/>
            </w:pPr>
            <w:r w:rsidRPr="00EA56BC">
              <w:rPr>
                <w:noProof/>
              </w:rPr>
              <w:drawing>
                <wp:inline distT="0" distB="0" distL="0" distR="0" wp14:anchorId="7A3F7BB3" wp14:editId="21991AF8">
                  <wp:extent cx="2399827" cy="2880000"/>
                  <wp:effectExtent l="0" t="0" r="635" b="0"/>
                  <wp:docPr id="981724790"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51">
                            <a:extLst>
                              <a:ext uri="{28A0092B-C50C-407E-A947-70E740481C1C}">
                                <a14:useLocalDpi xmlns:a14="http://schemas.microsoft.com/office/drawing/2010/main" val="0"/>
                              </a:ext>
                            </a:extLst>
                          </a:blip>
                          <a:srcRect l="26032" t="28935" r="51755" b="36021"/>
                          <a:stretch>
                            <a:fillRect/>
                          </a:stretch>
                        </pic:blipFill>
                        <pic:spPr bwMode="auto">
                          <a:xfrm>
                            <a:off x="0" y="0"/>
                            <a:ext cx="2399827" cy="2880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0888916B" w14:textId="77777777" w:rsidR="003F5931" w:rsidRPr="00EA56BC" w:rsidRDefault="003F5931" w:rsidP="003F5931">
            <w:pPr>
              <w:spacing w:after="160" w:line="278" w:lineRule="auto"/>
              <w:jc w:val="center"/>
              <w:rPr>
                <w:b/>
                <w:bCs/>
              </w:rPr>
            </w:pPr>
            <w:r w:rsidRPr="00EA56BC">
              <w:rPr>
                <w:b/>
                <w:bCs/>
              </w:rPr>
              <w:t>Lic. José Heriberto García Murillo.</w:t>
            </w:r>
          </w:p>
          <w:p w14:paraId="6268985C" w14:textId="77777777" w:rsidR="003F5931" w:rsidRDefault="003F5931"/>
          <w:p w14:paraId="22DBDEA6" w14:textId="11B75C1E" w:rsidR="003F5931" w:rsidRDefault="003F5931"/>
        </w:tc>
        <w:tc>
          <w:tcPr>
            <w:tcW w:w="4414" w:type="dxa"/>
          </w:tcPr>
          <w:p w14:paraId="4FDC5624" w14:textId="77777777" w:rsidR="003F5931" w:rsidRPr="006C1ED5" w:rsidRDefault="003F5931" w:rsidP="003F5931">
            <w:pPr>
              <w:jc w:val="center"/>
              <w:rPr>
                <w:b/>
                <w:bCs/>
                <w:color w:val="3E762A" w:themeColor="accent1" w:themeShade="BF"/>
              </w:rPr>
            </w:pPr>
            <w:r w:rsidRPr="006C1ED5">
              <w:rPr>
                <w:b/>
                <w:bCs/>
                <w:color w:val="3E762A" w:themeColor="accent1" w:themeShade="BF"/>
              </w:rPr>
              <w:t>Jefatura de Gabinete</w:t>
            </w:r>
          </w:p>
          <w:p w14:paraId="2F907466" w14:textId="7C194040" w:rsidR="003F5931" w:rsidRDefault="003F5931" w:rsidP="003F5931">
            <w:pPr>
              <w:jc w:val="center"/>
              <w:rPr>
                <w:b/>
                <w:bCs/>
              </w:rPr>
            </w:pPr>
            <w:r>
              <w:rPr>
                <w:noProof/>
              </w:rPr>
              <w:drawing>
                <wp:inline distT="0" distB="0" distL="0" distR="0" wp14:anchorId="10D5A4F1" wp14:editId="09AC5A4A">
                  <wp:extent cx="2206751" cy="2880000"/>
                  <wp:effectExtent l="0" t="0" r="3175" b="0"/>
                  <wp:docPr id="312519752"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rotWithShape="1">
                          <a:blip r:embed="rId65" cstate="print">
                            <a:extLst>
                              <a:ext uri="{28A0092B-C50C-407E-A947-70E740481C1C}">
                                <a14:useLocalDpi xmlns:a14="http://schemas.microsoft.com/office/drawing/2010/main" val="0"/>
                              </a:ext>
                            </a:extLst>
                          </a:blip>
                          <a:srcRect l="48880" t="11109" r="26149" b="40007"/>
                          <a:stretch>
                            <a:fillRect/>
                          </a:stretch>
                        </pic:blipFill>
                        <pic:spPr bwMode="auto">
                          <a:xfrm>
                            <a:off x="0" y="0"/>
                            <a:ext cx="2206751" cy="2880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67F957E6" w14:textId="1A85A2EA" w:rsidR="003F5931" w:rsidRPr="003F5931" w:rsidRDefault="003F5931" w:rsidP="003F5931">
            <w:pPr>
              <w:jc w:val="center"/>
              <w:rPr>
                <w:b/>
                <w:bCs/>
              </w:rPr>
            </w:pPr>
            <w:r w:rsidRPr="003F5931">
              <w:rPr>
                <w:b/>
                <w:bCs/>
              </w:rPr>
              <w:t>Arq. Carlos Méndez Gutiérrez.</w:t>
            </w:r>
          </w:p>
        </w:tc>
      </w:tr>
      <w:tr w:rsidR="003F5931" w14:paraId="300FE8EE" w14:textId="77777777" w:rsidTr="00424B2A">
        <w:tc>
          <w:tcPr>
            <w:tcW w:w="4414" w:type="dxa"/>
          </w:tcPr>
          <w:p w14:paraId="2CB5AA13" w14:textId="77777777" w:rsidR="003F5931" w:rsidRPr="006C1ED5" w:rsidRDefault="003F5931" w:rsidP="003F5931">
            <w:pPr>
              <w:jc w:val="center"/>
              <w:rPr>
                <w:b/>
                <w:bCs/>
                <w:color w:val="3E762A" w:themeColor="accent1" w:themeShade="BF"/>
              </w:rPr>
            </w:pPr>
            <w:r w:rsidRPr="006C1ED5">
              <w:rPr>
                <w:b/>
                <w:bCs/>
                <w:color w:val="3E762A" w:themeColor="accent1" w:themeShade="BF"/>
              </w:rPr>
              <w:t>Sindicatura</w:t>
            </w:r>
          </w:p>
          <w:p w14:paraId="72DDA5C5" w14:textId="77777777" w:rsidR="003F5931" w:rsidRPr="001D31A1" w:rsidRDefault="003F5931" w:rsidP="003F5931">
            <w:pPr>
              <w:jc w:val="center"/>
              <w:rPr>
                <w:b/>
                <w:bCs/>
              </w:rPr>
            </w:pPr>
            <w:r w:rsidRPr="001D31A1">
              <w:rPr>
                <w:b/>
                <w:bCs/>
                <w:noProof/>
              </w:rPr>
              <w:drawing>
                <wp:inline distT="0" distB="0" distL="0" distR="0" wp14:anchorId="36633EA0" wp14:editId="34107338">
                  <wp:extent cx="2880000" cy="2880000"/>
                  <wp:effectExtent l="0" t="0" r="0" b="0"/>
                  <wp:docPr id="131515835"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30E65264" w14:textId="3C2D7160" w:rsidR="003F5931" w:rsidRPr="003F5931" w:rsidRDefault="003F5931" w:rsidP="003F5931">
            <w:pPr>
              <w:jc w:val="center"/>
              <w:rPr>
                <w:b/>
                <w:bCs/>
              </w:rPr>
            </w:pPr>
            <w:r w:rsidRPr="001D31A1">
              <w:rPr>
                <w:b/>
                <w:bCs/>
              </w:rPr>
              <w:t>Ing. Blanca Mireya Trujillo Rochin</w:t>
            </w:r>
          </w:p>
        </w:tc>
        <w:tc>
          <w:tcPr>
            <w:tcW w:w="4414" w:type="dxa"/>
          </w:tcPr>
          <w:p w14:paraId="481E9EE9" w14:textId="77777777" w:rsidR="003F5931" w:rsidRPr="006C1ED5" w:rsidRDefault="003F5931" w:rsidP="003F5931">
            <w:pPr>
              <w:jc w:val="center"/>
              <w:rPr>
                <w:b/>
                <w:bCs/>
                <w:color w:val="3E762A" w:themeColor="accent1" w:themeShade="BF"/>
              </w:rPr>
            </w:pPr>
            <w:r w:rsidRPr="006C1ED5">
              <w:rPr>
                <w:b/>
                <w:bCs/>
                <w:color w:val="3E762A" w:themeColor="accent1" w:themeShade="BF"/>
              </w:rPr>
              <w:t>Secretaría del</w:t>
            </w:r>
          </w:p>
          <w:p w14:paraId="2DE47A06" w14:textId="77777777" w:rsidR="003F5931" w:rsidRPr="006C1ED5" w:rsidRDefault="003F5931" w:rsidP="003F5931">
            <w:pPr>
              <w:jc w:val="center"/>
              <w:rPr>
                <w:b/>
                <w:bCs/>
                <w:color w:val="3E762A" w:themeColor="accent1" w:themeShade="BF"/>
              </w:rPr>
            </w:pPr>
            <w:r w:rsidRPr="006C1ED5">
              <w:rPr>
                <w:b/>
                <w:bCs/>
                <w:color w:val="3E762A" w:themeColor="accent1" w:themeShade="BF"/>
              </w:rPr>
              <w:t>Ayuntamiento</w:t>
            </w:r>
          </w:p>
          <w:p w14:paraId="3202C988" w14:textId="227448EF" w:rsidR="003F5931" w:rsidRDefault="00087136" w:rsidP="003F5931">
            <w:pPr>
              <w:jc w:val="center"/>
              <w:rPr>
                <w:b/>
                <w:bCs/>
              </w:rPr>
            </w:pPr>
            <w:r>
              <w:rPr>
                <w:noProof/>
              </w:rPr>
              <w:drawing>
                <wp:inline distT="0" distB="0" distL="0" distR="0" wp14:anchorId="1EAA7648" wp14:editId="60224474">
                  <wp:extent cx="1971040" cy="2576945"/>
                  <wp:effectExtent l="0" t="0" r="0" b="0"/>
                  <wp:docPr id="2042807243" name="Imagen 35" descr="No hay ninguna descripción de la foto dispon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No hay ninguna descripción de la foto disponible."/>
                          <pic:cNvPicPr>
                            <a:picLocks noChangeAspect="1" noChangeArrowheads="1"/>
                          </pic:cNvPicPr>
                        </pic:nvPicPr>
                        <pic:blipFill rotWithShape="1">
                          <a:blip r:embed="rId66">
                            <a:extLst>
                              <a:ext uri="{28A0092B-C50C-407E-A947-70E740481C1C}">
                                <a14:useLocalDpi xmlns:a14="http://schemas.microsoft.com/office/drawing/2010/main" val="0"/>
                              </a:ext>
                            </a:extLst>
                          </a:blip>
                          <a:srcRect l="85517" t="35572" r="7516" b="50767"/>
                          <a:stretch>
                            <a:fillRect/>
                          </a:stretch>
                        </pic:blipFill>
                        <pic:spPr bwMode="auto">
                          <a:xfrm>
                            <a:off x="0" y="0"/>
                            <a:ext cx="1971834" cy="2577983"/>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0EF38A5E" w14:textId="77398DA7" w:rsidR="003F5931" w:rsidRPr="003F5931" w:rsidRDefault="003F5931" w:rsidP="003F5931">
            <w:pPr>
              <w:jc w:val="center"/>
              <w:rPr>
                <w:b/>
                <w:bCs/>
              </w:rPr>
            </w:pPr>
            <w:r>
              <w:rPr>
                <w:b/>
                <w:bCs/>
              </w:rPr>
              <w:t>Lic. Mauricio Leaño Gómez</w:t>
            </w:r>
          </w:p>
        </w:tc>
      </w:tr>
      <w:tr w:rsidR="00087136" w14:paraId="09CD47D8" w14:textId="77777777" w:rsidTr="00424B2A">
        <w:tc>
          <w:tcPr>
            <w:tcW w:w="4414" w:type="dxa"/>
          </w:tcPr>
          <w:p w14:paraId="33D61516" w14:textId="55C73163" w:rsidR="00087136" w:rsidRPr="006C1ED5" w:rsidRDefault="00087136" w:rsidP="00087136">
            <w:pPr>
              <w:jc w:val="center"/>
              <w:rPr>
                <w:b/>
                <w:bCs/>
                <w:color w:val="3E762A" w:themeColor="accent1" w:themeShade="BF"/>
              </w:rPr>
            </w:pPr>
            <w:r w:rsidRPr="006C1ED5">
              <w:rPr>
                <w:b/>
                <w:bCs/>
                <w:color w:val="3E762A" w:themeColor="accent1" w:themeShade="BF"/>
              </w:rPr>
              <w:lastRenderedPageBreak/>
              <w:t>Oficial</w:t>
            </w:r>
            <w:r w:rsidR="006C1ED5" w:rsidRPr="006C1ED5">
              <w:rPr>
                <w:b/>
                <w:bCs/>
                <w:color w:val="3E762A" w:themeColor="accent1" w:themeShade="BF"/>
              </w:rPr>
              <w:t>ía</w:t>
            </w:r>
            <w:r w:rsidRPr="006C1ED5">
              <w:rPr>
                <w:b/>
                <w:bCs/>
                <w:color w:val="3E762A" w:themeColor="accent1" w:themeShade="BF"/>
              </w:rPr>
              <w:t xml:space="preserve"> Mayor Administrativ</w:t>
            </w:r>
            <w:r w:rsidR="006C1ED5" w:rsidRPr="006C1ED5">
              <w:rPr>
                <w:b/>
                <w:bCs/>
                <w:color w:val="3E762A" w:themeColor="accent1" w:themeShade="BF"/>
              </w:rPr>
              <w:t>a</w:t>
            </w:r>
          </w:p>
          <w:p w14:paraId="6E2BDB4B" w14:textId="6203265D" w:rsidR="00087136" w:rsidRDefault="00087136" w:rsidP="003F5931">
            <w:pPr>
              <w:jc w:val="center"/>
              <w:rPr>
                <w:b/>
                <w:bCs/>
              </w:rPr>
            </w:pPr>
            <w:r>
              <w:rPr>
                <w:noProof/>
              </w:rPr>
              <w:drawing>
                <wp:inline distT="0" distB="0" distL="0" distR="0" wp14:anchorId="51699747" wp14:editId="7C0F052B">
                  <wp:extent cx="2378043" cy="2880000"/>
                  <wp:effectExtent l="0" t="0" r="3810" b="0"/>
                  <wp:docPr id="1813153499"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rotWithShape="1">
                          <a:blip r:embed="rId67" cstate="print">
                            <a:extLst>
                              <a:ext uri="{28A0092B-C50C-407E-A947-70E740481C1C}">
                                <a14:useLocalDpi xmlns:a14="http://schemas.microsoft.com/office/drawing/2010/main" val="0"/>
                              </a:ext>
                            </a:extLst>
                          </a:blip>
                          <a:srcRect l="18409" t="9523" r="21488" b="17687"/>
                          <a:stretch>
                            <a:fillRect/>
                          </a:stretch>
                        </pic:blipFill>
                        <pic:spPr bwMode="auto">
                          <a:xfrm>
                            <a:off x="0" y="0"/>
                            <a:ext cx="2378043" cy="2880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08E90F73" w14:textId="77777777" w:rsidR="00087136" w:rsidRDefault="00087136" w:rsidP="003F5931">
            <w:pPr>
              <w:jc w:val="center"/>
              <w:rPr>
                <w:b/>
                <w:bCs/>
              </w:rPr>
            </w:pPr>
            <w:r w:rsidRPr="00087136">
              <w:rPr>
                <w:b/>
                <w:bCs/>
              </w:rPr>
              <w:t>Cesar Ignacio Bocanegra Alvarado</w:t>
            </w:r>
          </w:p>
          <w:p w14:paraId="274C401B" w14:textId="77777777" w:rsidR="006C1ED5" w:rsidRDefault="006C1ED5" w:rsidP="003F5931">
            <w:pPr>
              <w:jc w:val="center"/>
              <w:rPr>
                <w:b/>
                <w:bCs/>
              </w:rPr>
            </w:pPr>
          </w:p>
          <w:p w14:paraId="547405F5" w14:textId="1F63BC27" w:rsidR="006C1ED5" w:rsidRPr="003F5931" w:rsidRDefault="006C1ED5" w:rsidP="003F5931">
            <w:pPr>
              <w:jc w:val="center"/>
              <w:rPr>
                <w:b/>
                <w:bCs/>
              </w:rPr>
            </w:pPr>
          </w:p>
        </w:tc>
        <w:tc>
          <w:tcPr>
            <w:tcW w:w="4414" w:type="dxa"/>
          </w:tcPr>
          <w:p w14:paraId="6C22AE34" w14:textId="77777777" w:rsidR="00087136" w:rsidRPr="006C1ED5" w:rsidRDefault="00087136" w:rsidP="00087136">
            <w:pPr>
              <w:jc w:val="center"/>
              <w:rPr>
                <w:b/>
                <w:bCs/>
                <w:color w:val="3E762A" w:themeColor="accent1" w:themeShade="BF"/>
              </w:rPr>
            </w:pPr>
            <w:r w:rsidRPr="006C1ED5">
              <w:rPr>
                <w:b/>
                <w:bCs/>
                <w:color w:val="3E762A" w:themeColor="accent1" w:themeShade="BF"/>
              </w:rPr>
              <w:t>Hacienda Municipal</w:t>
            </w:r>
          </w:p>
          <w:p w14:paraId="1AC04CC4" w14:textId="658E9165" w:rsidR="00087136" w:rsidRDefault="00087136" w:rsidP="003F5931">
            <w:pPr>
              <w:jc w:val="center"/>
              <w:rPr>
                <w:b/>
                <w:bCs/>
              </w:rPr>
            </w:pPr>
            <w:r>
              <w:rPr>
                <w:noProof/>
              </w:rPr>
              <w:drawing>
                <wp:inline distT="0" distB="0" distL="0" distR="0" wp14:anchorId="1782ACCB" wp14:editId="6746320A">
                  <wp:extent cx="2388292" cy="2880000"/>
                  <wp:effectExtent l="0" t="0" r="0" b="0"/>
                  <wp:docPr id="925371401"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rotWithShape="1">
                          <a:blip r:embed="rId68" cstate="print">
                            <a:extLst>
                              <a:ext uri="{28A0092B-C50C-407E-A947-70E740481C1C}">
                                <a14:useLocalDpi xmlns:a14="http://schemas.microsoft.com/office/drawing/2010/main" val="0"/>
                              </a:ext>
                            </a:extLst>
                          </a:blip>
                          <a:srcRect l="28566" r="35460" b="34930"/>
                          <a:stretch>
                            <a:fillRect/>
                          </a:stretch>
                        </pic:blipFill>
                        <pic:spPr bwMode="auto">
                          <a:xfrm>
                            <a:off x="0" y="0"/>
                            <a:ext cx="2388292" cy="2880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021564EB" w14:textId="5664216C" w:rsidR="00087136" w:rsidRPr="003F5931" w:rsidRDefault="00087136" w:rsidP="003F5931">
            <w:pPr>
              <w:jc w:val="center"/>
              <w:rPr>
                <w:b/>
                <w:bCs/>
              </w:rPr>
            </w:pPr>
            <w:r w:rsidRPr="00087136">
              <w:rPr>
                <w:b/>
                <w:bCs/>
              </w:rPr>
              <w:t>LAE. Bruno German Enciso Guillen</w:t>
            </w:r>
          </w:p>
        </w:tc>
      </w:tr>
      <w:tr w:rsidR="00087136" w14:paraId="0AE2BD65" w14:textId="77777777" w:rsidTr="00424B2A">
        <w:tc>
          <w:tcPr>
            <w:tcW w:w="4414" w:type="dxa"/>
          </w:tcPr>
          <w:p w14:paraId="171AEBA9" w14:textId="77777777" w:rsidR="00087136" w:rsidRPr="006C1ED5" w:rsidRDefault="00087136" w:rsidP="00087136">
            <w:pPr>
              <w:jc w:val="center"/>
              <w:rPr>
                <w:b/>
                <w:bCs/>
                <w:color w:val="3E762A" w:themeColor="accent1" w:themeShade="BF"/>
              </w:rPr>
            </w:pPr>
            <w:r w:rsidRPr="006C1ED5">
              <w:rPr>
                <w:b/>
                <w:bCs/>
                <w:color w:val="3E762A" w:themeColor="accent1" w:themeShade="BF"/>
              </w:rPr>
              <w:t>Director de Educación</w:t>
            </w:r>
          </w:p>
          <w:p w14:paraId="70E1BE08" w14:textId="6E94F1B5" w:rsidR="00087136" w:rsidRDefault="00087136" w:rsidP="00087136">
            <w:pPr>
              <w:jc w:val="center"/>
              <w:rPr>
                <w:b/>
                <w:bCs/>
              </w:rPr>
            </w:pPr>
            <w:r>
              <w:rPr>
                <w:noProof/>
              </w:rPr>
              <w:drawing>
                <wp:inline distT="0" distB="0" distL="0" distR="0" wp14:anchorId="2120804F" wp14:editId="0AFA875F">
                  <wp:extent cx="2412646" cy="2880000"/>
                  <wp:effectExtent l="0" t="0" r="6985" b="0"/>
                  <wp:docPr id="775601249"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rotWithShape="1">
                          <a:blip r:embed="rId69" cstate="print">
                            <a:extLst>
                              <a:ext uri="{28A0092B-C50C-407E-A947-70E740481C1C}">
                                <a14:useLocalDpi xmlns:a14="http://schemas.microsoft.com/office/drawing/2010/main" val="0"/>
                              </a:ext>
                            </a:extLst>
                          </a:blip>
                          <a:srcRect l="24333" t="11004" r="27629" b="31653"/>
                          <a:stretch>
                            <a:fillRect/>
                          </a:stretch>
                        </pic:blipFill>
                        <pic:spPr bwMode="auto">
                          <a:xfrm>
                            <a:off x="0" y="0"/>
                            <a:ext cx="2412646" cy="2880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28B90598" w14:textId="6AF859B7" w:rsidR="00087136" w:rsidRPr="00087136" w:rsidRDefault="00087136" w:rsidP="00087136">
            <w:pPr>
              <w:jc w:val="center"/>
              <w:rPr>
                <w:b/>
                <w:bCs/>
              </w:rPr>
            </w:pPr>
            <w:r w:rsidRPr="00087136">
              <w:rPr>
                <w:b/>
                <w:bCs/>
              </w:rPr>
              <w:t>Profe. Alberto Becerra Villalpando</w:t>
            </w:r>
          </w:p>
        </w:tc>
        <w:tc>
          <w:tcPr>
            <w:tcW w:w="4414" w:type="dxa"/>
          </w:tcPr>
          <w:p w14:paraId="0902E095" w14:textId="77777777" w:rsidR="00087136" w:rsidRPr="006C1ED5" w:rsidRDefault="00087136" w:rsidP="00087136">
            <w:pPr>
              <w:jc w:val="center"/>
              <w:rPr>
                <w:b/>
                <w:bCs/>
                <w:color w:val="3E762A" w:themeColor="accent1" w:themeShade="BF"/>
              </w:rPr>
            </w:pPr>
            <w:r w:rsidRPr="006C1ED5">
              <w:rPr>
                <w:b/>
                <w:bCs/>
                <w:color w:val="3E762A" w:themeColor="accent1" w:themeShade="BF"/>
              </w:rPr>
              <w:t>Directora de la Unidad de Transparencia y Buenas Prácticas</w:t>
            </w:r>
          </w:p>
          <w:p w14:paraId="1612AC76" w14:textId="14DE5C67" w:rsidR="00087136" w:rsidRDefault="00087136" w:rsidP="00087136">
            <w:pPr>
              <w:jc w:val="center"/>
              <w:rPr>
                <w:b/>
                <w:bCs/>
              </w:rPr>
            </w:pPr>
            <w:r>
              <w:rPr>
                <w:noProof/>
              </w:rPr>
              <w:drawing>
                <wp:inline distT="0" distB="0" distL="0" distR="0" wp14:anchorId="14614AFD" wp14:editId="482803E7">
                  <wp:extent cx="2541320" cy="2802576"/>
                  <wp:effectExtent l="0" t="0" r="0" b="0"/>
                  <wp:docPr id="213882382"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rotWithShape="1">
                          <a:blip r:embed="rId70" cstate="print">
                            <a:extLst>
                              <a:ext uri="{28A0092B-C50C-407E-A947-70E740481C1C}">
                                <a14:useLocalDpi xmlns:a14="http://schemas.microsoft.com/office/drawing/2010/main" val="0"/>
                              </a:ext>
                            </a:extLst>
                          </a:blip>
                          <a:srcRect l="26239" t="17140" r="28477" b="32921"/>
                          <a:stretch>
                            <a:fillRect/>
                          </a:stretch>
                        </pic:blipFill>
                        <pic:spPr bwMode="auto">
                          <a:xfrm>
                            <a:off x="0" y="0"/>
                            <a:ext cx="2541388" cy="2802651"/>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28E94AB2" w14:textId="77777777" w:rsidR="00087136" w:rsidRDefault="00087136" w:rsidP="00087136">
            <w:pPr>
              <w:jc w:val="center"/>
              <w:rPr>
                <w:b/>
                <w:bCs/>
              </w:rPr>
            </w:pPr>
            <w:r w:rsidRPr="00087136">
              <w:rPr>
                <w:b/>
                <w:bCs/>
              </w:rPr>
              <w:t>Mtra. Mónica Alejandra Hernández Ochoa</w:t>
            </w:r>
          </w:p>
          <w:p w14:paraId="636719FD" w14:textId="77777777" w:rsidR="00424B2A" w:rsidRDefault="00424B2A" w:rsidP="00087136">
            <w:pPr>
              <w:jc w:val="center"/>
              <w:rPr>
                <w:b/>
                <w:bCs/>
              </w:rPr>
            </w:pPr>
          </w:p>
          <w:p w14:paraId="566CC9FD" w14:textId="77777777" w:rsidR="00424B2A" w:rsidRDefault="00424B2A" w:rsidP="00087136">
            <w:pPr>
              <w:jc w:val="center"/>
              <w:rPr>
                <w:b/>
                <w:bCs/>
              </w:rPr>
            </w:pPr>
          </w:p>
          <w:p w14:paraId="2B189FDE" w14:textId="77777777" w:rsidR="00424B2A" w:rsidRDefault="00424B2A" w:rsidP="00087136">
            <w:pPr>
              <w:jc w:val="center"/>
              <w:rPr>
                <w:b/>
                <w:bCs/>
              </w:rPr>
            </w:pPr>
          </w:p>
          <w:p w14:paraId="76C498D2" w14:textId="77777777" w:rsidR="00424B2A" w:rsidRDefault="00424B2A" w:rsidP="00087136">
            <w:pPr>
              <w:jc w:val="center"/>
              <w:rPr>
                <w:b/>
                <w:bCs/>
              </w:rPr>
            </w:pPr>
          </w:p>
          <w:p w14:paraId="62039400" w14:textId="77777777" w:rsidR="00424B2A" w:rsidRDefault="00424B2A" w:rsidP="00087136">
            <w:pPr>
              <w:jc w:val="center"/>
              <w:rPr>
                <w:b/>
                <w:bCs/>
              </w:rPr>
            </w:pPr>
          </w:p>
          <w:p w14:paraId="5D185E33" w14:textId="4BA64879" w:rsidR="00424B2A" w:rsidRPr="00087136" w:rsidRDefault="00424B2A" w:rsidP="00087136">
            <w:pPr>
              <w:jc w:val="center"/>
              <w:rPr>
                <w:b/>
                <w:bCs/>
              </w:rPr>
            </w:pPr>
          </w:p>
        </w:tc>
      </w:tr>
      <w:tr w:rsidR="00453481" w14:paraId="5DA0CB07" w14:textId="77777777" w:rsidTr="00424B2A">
        <w:tc>
          <w:tcPr>
            <w:tcW w:w="4414" w:type="dxa"/>
          </w:tcPr>
          <w:p w14:paraId="11977CBF" w14:textId="77777777" w:rsidR="00453481" w:rsidRDefault="00453481" w:rsidP="00453481">
            <w:pPr>
              <w:jc w:val="center"/>
              <w:rPr>
                <w:b/>
                <w:bCs/>
                <w:color w:val="3E762A" w:themeColor="accent1" w:themeShade="BF"/>
              </w:rPr>
            </w:pPr>
            <w:r w:rsidRPr="006C1ED5">
              <w:rPr>
                <w:b/>
                <w:bCs/>
                <w:color w:val="3E762A" w:themeColor="accent1" w:themeShade="BF"/>
              </w:rPr>
              <w:lastRenderedPageBreak/>
              <w:t>Directora de Participación Ciudadana</w:t>
            </w:r>
          </w:p>
          <w:p w14:paraId="0ED50341" w14:textId="77777777" w:rsidR="00FD6CA8" w:rsidRPr="006C1ED5" w:rsidRDefault="00FD6CA8" w:rsidP="00453481">
            <w:pPr>
              <w:jc w:val="center"/>
              <w:rPr>
                <w:b/>
                <w:bCs/>
                <w:color w:val="3E762A" w:themeColor="accent1" w:themeShade="BF"/>
              </w:rPr>
            </w:pPr>
          </w:p>
          <w:p w14:paraId="30C485BB" w14:textId="1828A0F0" w:rsidR="00453481" w:rsidRPr="00453481" w:rsidRDefault="00453481" w:rsidP="00453481">
            <w:pPr>
              <w:jc w:val="center"/>
              <w:rPr>
                <w:b/>
                <w:bCs/>
              </w:rPr>
            </w:pPr>
            <w:r>
              <w:rPr>
                <w:noProof/>
              </w:rPr>
              <w:drawing>
                <wp:inline distT="0" distB="0" distL="0" distR="0" wp14:anchorId="32A1E113" wp14:editId="794DE1FC">
                  <wp:extent cx="2880000" cy="2880000"/>
                  <wp:effectExtent l="0" t="0" r="0" b="0"/>
                  <wp:docPr id="2002113372"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7F5A8BB0" w14:textId="6EADE7B7" w:rsidR="00453481" w:rsidRPr="00087136" w:rsidRDefault="00453481" w:rsidP="00087136">
            <w:pPr>
              <w:jc w:val="center"/>
              <w:rPr>
                <w:b/>
                <w:bCs/>
              </w:rPr>
            </w:pPr>
            <w:r w:rsidRPr="00453481">
              <w:rPr>
                <w:b/>
                <w:bCs/>
              </w:rPr>
              <w:t>Maura Pineda Villagrana</w:t>
            </w:r>
          </w:p>
        </w:tc>
        <w:tc>
          <w:tcPr>
            <w:tcW w:w="4414" w:type="dxa"/>
          </w:tcPr>
          <w:p w14:paraId="0C80BB18" w14:textId="77777777" w:rsidR="00453481" w:rsidRPr="006C1ED5" w:rsidRDefault="00453481" w:rsidP="00453481">
            <w:pPr>
              <w:jc w:val="center"/>
              <w:rPr>
                <w:b/>
                <w:bCs/>
                <w:color w:val="3E762A" w:themeColor="accent1" w:themeShade="BF"/>
              </w:rPr>
            </w:pPr>
            <w:r w:rsidRPr="006C1ED5">
              <w:rPr>
                <w:b/>
                <w:bCs/>
                <w:color w:val="3E762A" w:themeColor="accent1" w:themeShade="BF"/>
              </w:rPr>
              <w:t>Director de Planeación y Obras Públicas</w:t>
            </w:r>
          </w:p>
          <w:p w14:paraId="1907B45C" w14:textId="3B2B9A8F" w:rsidR="00453481" w:rsidRDefault="00453481" w:rsidP="00087136">
            <w:pPr>
              <w:jc w:val="center"/>
              <w:rPr>
                <w:b/>
                <w:bCs/>
              </w:rPr>
            </w:pPr>
            <w:r>
              <w:rPr>
                <w:noProof/>
              </w:rPr>
              <w:drawing>
                <wp:inline distT="0" distB="0" distL="0" distR="0" wp14:anchorId="673D92BA" wp14:editId="3BE37FED">
                  <wp:extent cx="2880000" cy="2880000"/>
                  <wp:effectExtent l="0" t="0" r="0" b="0"/>
                  <wp:docPr id="795169035"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5DBF0027" w14:textId="77777777" w:rsidR="00453481" w:rsidRDefault="00453481" w:rsidP="00087136">
            <w:pPr>
              <w:jc w:val="center"/>
              <w:rPr>
                <w:b/>
                <w:bCs/>
              </w:rPr>
            </w:pPr>
            <w:r w:rsidRPr="00453481">
              <w:rPr>
                <w:b/>
                <w:bCs/>
              </w:rPr>
              <w:t>Arq. Óscar Gabriel Álvarez Campos</w:t>
            </w:r>
          </w:p>
          <w:p w14:paraId="583765FF" w14:textId="77777777" w:rsidR="00424B2A" w:rsidRDefault="00424B2A" w:rsidP="00087136">
            <w:pPr>
              <w:jc w:val="center"/>
              <w:rPr>
                <w:b/>
                <w:bCs/>
              </w:rPr>
            </w:pPr>
          </w:p>
          <w:p w14:paraId="4FADE7C2" w14:textId="3CA98B46" w:rsidR="00424B2A" w:rsidRPr="00087136" w:rsidRDefault="00424B2A" w:rsidP="00087136">
            <w:pPr>
              <w:jc w:val="center"/>
              <w:rPr>
                <w:b/>
                <w:bCs/>
              </w:rPr>
            </w:pPr>
          </w:p>
        </w:tc>
      </w:tr>
      <w:tr w:rsidR="00453481" w14:paraId="745D9C0E" w14:textId="77777777" w:rsidTr="00424B2A">
        <w:tc>
          <w:tcPr>
            <w:tcW w:w="4414" w:type="dxa"/>
          </w:tcPr>
          <w:p w14:paraId="07AC2ABC" w14:textId="77777777" w:rsidR="00453481" w:rsidRPr="006C1ED5" w:rsidRDefault="00453481" w:rsidP="00453481">
            <w:pPr>
              <w:jc w:val="center"/>
              <w:rPr>
                <w:b/>
                <w:bCs/>
                <w:color w:val="3E762A" w:themeColor="accent1" w:themeShade="BF"/>
              </w:rPr>
            </w:pPr>
            <w:r w:rsidRPr="006C1ED5">
              <w:rPr>
                <w:b/>
                <w:bCs/>
                <w:color w:val="3E762A" w:themeColor="accent1" w:themeShade="BF"/>
              </w:rPr>
              <w:t>Catastro e Impuesto Predial</w:t>
            </w:r>
          </w:p>
          <w:p w14:paraId="30208C07" w14:textId="3F00682F" w:rsidR="00453481" w:rsidRDefault="00453481" w:rsidP="00453481">
            <w:pPr>
              <w:jc w:val="center"/>
              <w:rPr>
                <w:b/>
                <w:bCs/>
              </w:rPr>
            </w:pPr>
            <w:r>
              <w:rPr>
                <w:noProof/>
              </w:rPr>
              <w:drawing>
                <wp:inline distT="0" distB="0" distL="0" distR="0" wp14:anchorId="786113BB" wp14:editId="21AF78D9">
                  <wp:extent cx="2880000" cy="2880000"/>
                  <wp:effectExtent l="0" t="0" r="0" b="0"/>
                  <wp:docPr id="109805430"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42D51E29" w14:textId="14413986" w:rsidR="00453481" w:rsidRPr="00453481" w:rsidRDefault="00453481" w:rsidP="00453481">
            <w:pPr>
              <w:jc w:val="center"/>
              <w:rPr>
                <w:b/>
                <w:bCs/>
              </w:rPr>
            </w:pPr>
            <w:r w:rsidRPr="00453481">
              <w:rPr>
                <w:b/>
                <w:bCs/>
              </w:rPr>
              <w:t>Lucia del Refugio Flores Fuentes</w:t>
            </w:r>
          </w:p>
        </w:tc>
        <w:tc>
          <w:tcPr>
            <w:tcW w:w="4414" w:type="dxa"/>
          </w:tcPr>
          <w:p w14:paraId="141831F8" w14:textId="3E10DF0D" w:rsidR="00453481" w:rsidRPr="006C1ED5" w:rsidRDefault="00453481" w:rsidP="00453481">
            <w:pPr>
              <w:jc w:val="center"/>
              <w:rPr>
                <w:b/>
                <w:bCs/>
                <w:color w:val="3E762A" w:themeColor="accent1" w:themeShade="BF"/>
              </w:rPr>
            </w:pPr>
            <w:r w:rsidRPr="006C1ED5">
              <w:rPr>
                <w:b/>
                <w:bCs/>
                <w:color w:val="3E762A" w:themeColor="accent1" w:themeShade="BF"/>
              </w:rPr>
              <w:t>Oficialía Mayor de Padrón y Licencias</w:t>
            </w:r>
          </w:p>
          <w:p w14:paraId="7A8618DD" w14:textId="4FC04777" w:rsidR="00453481" w:rsidRDefault="00453481" w:rsidP="00453481">
            <w:pPr>
              <w:jc w:val="center"/>
              <w:rPr>
                <w:b/>
                <w:bCs/>
              </w:rPr>
            </w:pPr>
            <w:r>
              <w:rPr>
                <w:noProof/>
              </w:rPr>
              <w:drawing>
                <wp:inline distT="0" distB="0" distL="0" distR="0" wp14:anchorId="1818B23F" wp14:editId="63BBD6D3">
                  <wp:extent cx="2880000" cy="2880000"/>
                  <wp:effectExtent l="0" t="0" r="0" b="0"/>
                  <wp:docPr id="487862396"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45D0131E" w14:textId="6D37233B" w:rsidR="00453481" w:rsidRDefault="00453481" w:rsidP="00453481">
            <w:pPr>
              <w:jc w:val="center"/>
              <w:rPr>
                <w:b/>
                <w:bCs/>
              </w:rPr>
            </w:pPr>
            <w:r w:rsidRPr="00453481">
              <w:rPr>
                <w:b/>
                <w:bCs/>
              </w:rPr>
              <w:t>Yasm</w:t>
            </w:r>
            <w:r>
              <w:rPr>
                <w:b/>
                <w:bCs/>
              </w:rPr>
              <w:t>í</w:t>
            </w:r>
            <w:r w:rsidRPr="00453481">
              <w:rPr>
                <w:b/>
                <w:bCs/>
              </w:rPr>
              <w:t xml:space="preserve">n </w:t>
            </w:r>
            <w:r w:rsidR="00FD6CA8" w:rsidRPr="00453481">
              <w:rPr>
                <w:b/>
                <w:bCs/>
              </w:rPr>
              <w:t>García</w:t>
            </w:r>
            <w:r w:rsidRPr="00453481">
              <w:rPr>
                <w:b/>
                <w:bCs/>
              </w:rPr>
              <w:t xml:space="preserve"> Romero</w:t>
            </w:r>
          </w:p>
          <w:p w14:paraId="1C3FE61D" w14:textId="77777777" w:rsidR="00424B2A" w:rsidRDefault="00424B2A" w:rsidP="00453481">
            <w:pPr>
              <w:jc w:val="center"/>
              <w:rPr>
                <w:b/>
                <w:bCs/>
              </w:rPr>
            </w:pPr>
          </w:p>
          <w:p w14:paraId="70309208" w14:textId="77777777" w:rsidR="00424B2A" w:rsidRDefault="00424B2A" w:rsidP="00453481">
            <w:pPr>
              <w:jc w:val="center"/>
              <w:rPr>
                <w:b/>
                <w:bCs/>
              </w:rPr>
            </w:pPr>
          </w:p>
          <w:p w14:paraId="67BB8F51" w14:textId="77777777" w:rsidR="00424B2A" w:rsidRDefault="00424B2A" w:rsidP="00453481">
            <w:pPr>
              <w:jc w:val="center"/>
              <w:rPr>
                <w:b/>
                <w:bCs/>
              </w:rPr>
            </w:pPr>
          </w:p>
          <w:p w14:paraId="48D6611A" w14:textId="77777777" w:rsidR="00424B2A" w:rsidRDefault="00424B2A" w:rsidP="00453481">
            <w:pPr>
              <w:jc w:val="center"/>
              <w:rPr>
                <w:b/>
                <w:bCs/>
              </w:rPr>
            </w:pPr>
          </w:p>
          <w:p w14:paraId="41CF6A2F" w14:textId="77777777" w:rsidR="00424B2A" w:rsidRDefault="00424B2A" w:rsidP="00453481">
            <w:pPr>
              <w:jc w:val="center"/>
              <w:rPr>
                <w:b/>
                <w:bCs/>
              </w:rPr>
            </w:pPr>
          </w:p>
          <w:p w14:paraId="04F2DEE5" w14:textId="31E0822B" w:rsidR="00424B2A" w:rsidRPr="00453481" w:rsidRDefault="00424B2A" w:rsidP="00453481">
            <w:pPr>
              <w:jc w:val="center"/>
              <w:rPr>
                <w:b/>
                <w:bCs/>
              </w:rPr>
            </w:pPr>
          </w:p>
        </w:tc>
      </w:tr>
      <w:tr w:rsidR="00453481" w14:paraId="324B010B" w14:textId="77777777" w:rsidTr="00424B2A">
        <w:tc>
          <w:tcPr>
            <w:tcW w:w="4414" w:type="dxa"/>
          </w:tcPr>
          <w:p w14:paraId="4ACFE6D5" w14:textId="77777777" w:rsidR="00453481" w:rsidRPr="006C1ED5" w:rsidRDefault="00453481" w:rsidP="00453481">
            <w:pPr>
              <w:jc w:val="center"/>
              <w:rPr>
                <w:b/>
                <w:bCs/>
                <w:color w:val="3E762A" w:themeColor="accent1" w:themeShade="BF"/>
              </w:rPr>
            </w:pPr>
            <w:r w:rsidRPr="006C1ED5">
              <w:rPr>
                <w:b/>
                <w:bCs/>
                <w:color w:val="3E762A" w:themeColor="accent1" w:themeShade="BF"/>
              </w:rPr>
              <w:lastRenderedPageBreak/>
              <w:t>Juez Municipal</w:t>
            </w:r>
          </w:p>
          <w:p w14:paraId="4BF85DE6" w14:textId="7A7FE87E" w:rsidR="00453481" w:rsidRDefault="00453481" w:rsidP="00453481">
            <w:pPr>
              <w:jc w:val="center"/>
              <w:rPr>
                <w:b/>
                <w:bCs/>
              </w:rPr>
            </w:pPr>
            <w:r>
              <w:rPr>
                <w:noProof/>
              </w:rPr>
              <w:drawing>
                <wp:inline distT="0" distB="0" distL="0" distR="0" wp14:anchorId="777E6BAF" wp14:editId="382D4D1F">
                  <wp:extent cx="2880000" cy="2880000"/>
                  <wp:effectExtent l="0" t="0" r="0" b="0"/>
                  <wp:docPr id="2119127563"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177C9B94" w14:textId="77777777" w:rsidR="00453481" w:rsidRDefault="00453481" w:rsidP="00453481">
            <w:pPr>
              <w:jc w:val="center"/>
              <w:rPr>
                <w:b/>
                <w:bCs/>
              </w:rPr>
            </w:pPr>
            <w:r w:rsidRPr="00453481">
              <w:rPr>
                <w:b/>
                <w:bCs/>
              </w:rPr>
              <w:t>Lic. Marco Antonio Covarrubias Plascencia</w:t>
            </w:r>
          </w:p>
          <w:p w14:paraId="39A8BDF8" w14:textId="77777777" w:rsidR="00424B2A" w:rsidRDefault="00424B2A" w:rsidP="00453481">
            <w:pPr>
              <w:jc w:val="center"/>
              <w:rPr>
                <w:b/>
                <w:bCs/>
              </w:rPr>
            </w:pPr>
          </w:p>
          <w:p w14:paraId="6CB797D5" w14:textId="516C951C" w:rsidR="00424B2A" w:rsidRPr="00453481" w:rsidRDefault="00424B2A" w:rsidP="00453481">
            <w:pPr>
              <w:jc w:val="center"/>
              <w:rPr>
                <w:b/>
                <w:bCs/>
              </w:rPr>
            </w:pPr>
          </w:p>
        </w:tc>
        <w:tc>
          <w:tcPr>
            <w:tcW w:w="4414" w:type="dxa"/>
          </w:tcPr>
          <w:p w14:paraId="2DD55DB3" w14:textId="77777777" w:rsidR="00453481" w:rsidRPr="006C1ED5" w:rsidRDefault="00453481" w:rsidP="00453481">
            <w:pPr>
              <w:jc w:val="center"/>
              <w:rPr>
                <w:b/>
                <w:bCs/>
                <w:color w:val="3E762A" w:themeColor="accent1" w:themeShade="BF"/>
              </w:rPr>
            </w:pPr>
            <w:r w:rsidRPr="006C1ED5">
              <w:rPr>
                <w:b/>
                <w:bCs/>
                <w:color w:val="3E762A" w:themeColor="accent1" w:themeShade="BF"/>
              </w:rPr>
              <w:t>Director de Desarrollo Urbano</w:t>
            </w:r>
          </w:p>
          <w:p w14:paraId="4BDD7F03" w14:textId="1CC78B87" w:rsidR="00453481" w:rsidRDefault="00453481" w:rsidP="00453481">
            <w:pPr>
              <w:jc w:val="center"/>
              <w:rPr>
                <w:b/>
                <w:bCs/>
              </w:rPr>
            </w:pPr>
            <w:r>
              <w:rPr>
                <w:noProof/>
              </w:rPr>
              <w:drawing>
                <wp:inline distT="0" distB="0" distL="0" distR="0" wp14:anchorId="2CEC83B7" wp14:editId="3CF46A64">
                  <wp:extent cx="2880000" cy="2880000"/>
                  <wp:effectExtent l="0" t="0" r="0" b="0"/>
                  <wp:docPr id="216602406"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5A48B4C0" w14:textId="7ACA07DA" w:rsidR="00453481" w:rsidRPr="00453481" w:rsidRDefault="00453481" w:rsidP="00453481">
            <w:pPr>
              <w:jc w:val="center"/>
              <w:rPr>
                <w:b/>
                <w:bCs/>
              </w:rPr>
            </w:pPr>
            <w:r w:rsidRPr="00453481">
              <w:rPr>
                <w:b/>
                <w:bCs/>
              </w:rPr>
              <w:t>Ing. Juan Pablo Hernández </w:t>
            </w:r>
          </w:p>
        </w:tc>
      </w:tr>
      <w:tr w:rsidR="00453481" w14:paraId="3DB29C4B" w14:textId="77777777" w:rsidTr="00424B2A">
        <w:tc>
          <w:tcPr>
            <w:tcW w:w="4414" w:type="dxa"/>
          </w:tcPr>
          <w:p w14:paraId="0F4672C9" w14:textId="77777777" w:rsidR="00453481" w:rsidRPr="006C1ED5" w:rsidRDefault="00453481" w:rsidP="00453481">
            <w:pPr>
              <w:jc w:val="center"/>
              <w:rPr>
                <w:b/>
                <w:bCs/>
                <w:color w:val="3E762A" w:themeColor="accent1" w:themeShade="BF"/>
              </w:rPr>
            </w:pPr>
            <w:r w:rsidRPr="006C1ED5">
              <w:rPr>
                <w:b/>
                <w:bCs/>
                <w:color w:val="3E762A" w:themeColor="accent1" w:themeShade="BF"/>
              </w:rPr>
              <w:t>Oficial Mayor del Registro Civil</w:t>
            </w:r>
          </w:p>
          <w:p w14:paraId="1D41E81D" w14:textId="63CE616D" w:rsidR="00453481" w:rsidRDefault="00453481" w:rsidP="00453481">
            <w:pPr>
              <w:jc w:val="center"/>
              <w:rPr>
                <w:b/>
                <w:bCs/>
              </w:rPr>
            </w:pPr>
            <w:r>
              <w:rPr>
                <w:noProof/>
              </w:rPr>
              <w:drawing>
                <wp:inline distT="0" distB="0" distL="0" distR="0" wp14:anchorId="7837BF76" wp14:editId="07A246CA">
                  <wp:extent cx="2880000" cy="2880000"/>
                  <wp:effectExtent l="0" t="0" r="0" b="0"/>
                  <wp:docPr id="126588625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74D09B01" w14:textId="62B441AA" w:rsidR="00453481" w:rsidRPr="00453481" w:rsidRDefault="00453481" w:rsidP="00453481">
            <w:pPr>
              <w:jc w:val="center"/>
              <w:rPr>
                <w:b/>
                <w:bCs/>
              </w:rPr>
            </w:pPr>
            <w:r w:rsidRPr="00453481">
              <w:rPr>
                <w:b/>
                <w:bCs/>
              </w:rPr>
              <w:t>Lic. Juan Carlos Fernández Rojas</w:t>
            </w:r>
          </w:p>
        </w:tc>
        <w:tc>
          <w:tcPr>
            <w:tcW w:w="4414" w:type="dxa"/>
          </w:tcPr>
          <w:p w14:paraId="07C0E510" w14:textId="046F486B" w:rsidR="00453481" w:rsidRPr="006C1ED5" w:rsidRDefault="00453481" w:rsidP="00453481">
            <w:pPr>
              <w:jc w:val="center"/>
              <w:rPr>
                <w:b/>
                <w:bCs/>
                <w:color w:val="3E762A" w:themeColor="accent1" w:themeShade="BF"/>
              </w:rPr>
            </w:pPr>
            <w:r w:rsidRPr="006C1ED5">
              <w:rPr>
                <w:b/>
                <w:bCs/>
                <w:color w:val="3E762A" w:themeColor="accent1" w:themeShade="BF"/>
              </w:rPr>
              <w:t>Titular del Órgano de Control</w:t>
            </w:r>
          </w:p>
          <w:p w14:paraId="15A9289C" w14:textId="551285C9" w:rsidR="00453481" w:rsidRDefault="00453481" w:rsidP="00453481">
            <w:pPr>
              <w:jc w:val="center"/>
              <w:rPr>
                <w:b/>
                <w:bCs/>
              </w:rPr>
            </w:pPr>
            <w:r>
              <w:rPr>
                <w:noProof/>
              </w:rPr>
              <w:drawing>
                <wp:inline distT="0" distB="0" distL="0" distR="0" wp14:anchorId="3AC3C935" wp14:editId="7782594B">
                  <wp:extent cx="2880000" cy="2880000"/>
                  <wp:effectExtent l="0" t="0" r="0" b="0"/>
                  <wp:docPr id="140810907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0DC637C2" w14:textId="3BB5AEA5" w:rsidR="00453481" w:rsidRDefault="00453481" w:rsidP="00453481">
            <w:pPr>
              <w:jc w:val="center"/>
              <w:rPr>
                <w:b/>
                <w:bCs/>
              </w:rPr>
            </w:pPr>
            <w:r w:rsidRPr="00453481">
              <w:rPr>
                <w:b/>
                <w:bCs/>
              </w:rPr>
              <w:t>Lic. Kenia Verushka Aguilar de Gyves</w:t>
            </w:r>
          </w:p>
          <w:p w14:paraId="4666E750" w14:textId="77777777" w:rsidR="00424B2A" w:rsidRDefault="00424B2A" w:rsidP="00453481">
            <w:pPr>
              <w:jc w:val="center"/>
              <w:rPr>
                <w:b/>
                <w:bCs/>
              </w:rPr>
            </w:pPr>
          </w:p>
          <w:p w14:paraId="3A163AB0" w14:textId="77777777" w:rsidR="00424B2A" w:rsidRDefault="00424B2A" w:rsidP="00453481">
            <w:pPr>
              <w:jc w:val="center"/>
              <w:rPr>
                <w:b/>
                <w:bCs/>
              </w:rPr>
            </w:pPr>
          </w:p>
          <w:p w14:paraId="136B36E2" w14:textId="77777777" w:rsidR="00424B2A" w:rsidRDefault="00424B2A" w:rsidP="00453481">
            <w:pPr>
              <w:jc w:val="center"/>
              <w:rPr>
                <w:b/>
                <w:bCs/>
              </w:rPr>
            </w:pPr>
          </w:p>
          <w:p w14:paraId="17AD0644" w14:textId="77777777" w:rsidR="00424B2A" w:rsidRDefault="00424B2A" w:rsidP="00453481">
            <w:pPr>
              <w:jc w:val="center"/>
              <w:rPr>
                <w:b/>
                <w:bCs/>
              </w:rPr>
            </w:pPr>
          </w:p>
          <w:p w14:paraId="2994FD14" w14:textId="77777777" w:rsidR="00424B2A" w:rsidRPr="00453481" w:rsidRDefault="00424B2A" w:rsidP="00453481">
            <w:pPr>
              <w:jc w:val="center"/>
              <w:rPr>
                <w:b/>
                <w:bCs/>
              </w:rPr>
            </w:pPr>
          </w:p>
          <w:p w14:paraId="01D75A5F" w14:textId="77777777" w:rsidR="00453481" w:rsidRPr="00453481" w:rsidRDefault="00453481" w:rsidP="00453481">
            <w:pPr>
              <w:jc w:val="center"/>
              <w:rPr>
                <w:b/>
                <w:bCs/>
              </w:rPr>
            </w:pPr>
          </w:p>
        </w:tc>
      </w:tr>
      <w:tr w:rsidR="00453481" w14:paraId="4CE1B875" w14:textId="77777777" w:rsidTr="00424B2A">
        <w:tc>
          <w:tcPr>
            <w:tcW w:w="4414" w:type="dxa"/>
          </w:tcPr>
          <w:p w14:paraId="18D79FD0" w14:textId="3E02AF86" w:rsidR="00453481" w:rsidRPr="006C1ED5" w:rsidRDefault="00453481" w:rsidP="00453481">
            <w:pPr>
              <w:jc w:val="center"/>
              <w:rPr>
                <w:b/>
                <w:bCs/>
                <w:color w:val="3E762A" w:themeColor="accent1" w:themeShade="BF"/>
              </w:rPr>
            </w:pPr>
            <w:r w:rsidRPr="006C1ED5">
              <w:rPr>
                <w:b/>
                <w:bCs/>
                <w:color w:val="3E762A" w:themeColor="accent1" w:themeShade="BF"/>
              </w:rPr>
              <w:lastRenderedPageBreak/>
              <w:t>Asuntos Internos y Jurídicos</w:t>
            </w:r>
          </w:p>
          <w:p w14:paraId="1682D3F0" w14:textId="0FD7F9E0" w:rsidR="00453481" w:rsidRPr="00453481" w:rsidRDefault="00453481" w:rsidP="00453481">
            <w:pPr>
              <w:jc w:val="center"/>
              <w:rPr>
                <w:b/>
                <w:bCs/>
              </w:rPr>
            </w:pPr>
            <w:r>
              <w:rPr>
                <w:noProof/>
              </w:rPr>
              <w:drawing>
                <wp:inline distT="0" distB="0" distL="0" distR="0" wp14:anchorId="5844FB2A" wp14:editId="5EA88F00">
                  <wp:extent cx="2160367" cy="2880000"/>
                  <wp:effectExtent l="0" t="0" r="0" b="0"/>
                  <wp:docPr id="314633259"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160367" cy="2880000"/>
                          </a:xfrm>
                          <a:prstGeom prst="rect">
                            <a:avLst/>
                          </a:prstGeom>
                          <a:ln>
                            <a:noFill/>
                          </a:ln>
                          <a:effectLst>
                            <a:softEdge rad="112500"/>
                          </a:effectLst>
                        </pic:spPr>
                      </pic:pic>
                    </a:graphicData>
                  </a:graphic>
                </wp:inline>
              </w:drawing>
            </w:r>
          </w:p>
          <w:p w14:paraId="796C454B" w14:textId="11EBA23E" w:rsidR="00453481" w:rsidRPr="00453481" w:rsidRDefault="00453481" w:rsidP="00453481">
            <w:pPr>
              <w:jc w:val="center"/>
              <w:rPr>
                <w:b/>
                <w:bCs/>
              </w:rPr>
            </w:pPr>
            <w:r w:rsidRPr="00453481">
              <w:rPr>
                <w:b/>
                <w:bCs/>
              </w:rPr>
              <w:t>Lic. Max René Álvarez Álvarez</w:t>
            </w:r>
          </w:p>
        </w:tc>
        <w:tc>
          <w:tcPr>
            <w:tcW w:w="4414" w:type="dxa"/>
          </w:tcPr>
          <w:p w14:paraId="638F56D3" w14:textId="77777777" w:rsidR="00453481" w:rsidRPr="006C1ED5" w:rsidRDefault="00453481" w:rsidP="00453481">
            <w:pPr>
              <w:jc w:val="center"/>
              <w:rPr>
                <w:b/>
                <w:bCs/>
                <w:color w:val="3E762A" w:themeColor="accent1" w:themeShade="BF"/>
              </w:rPr>
            </w:pPr>
            <w:r w:rsidRPr="006C1ED5">
              <w:rPr>
                <w:b/>
                <w:bCs/>
                <w:color w:val="3E762A" w:themeColor="accent1" w:themeShade="BF"/>
              </w:rPr>
              <w:t>Director de Seguridad Pública</w:t>
            </w:r>
          </w:p>
          <w:p w14:paraId="332BF41B" w14:textId="2394ABFD" w:rsidR="00453481" w:rsidRDefault="00453481" w:rsidP="00453481">
            <w:pPr>
              <w:jc w:val="center"/>
              <w:rPr>
                <w:b/>
                <w:bCs/>
              </w:rPr>
            </w:pPr>
            <w:r>
              <w:rPr>
                <w:noProof/>
              </w:rPr>
              <w:drawing>
                <wp:inline distT="0" distB="0" distL="0" distR="0" wp14:anchorId="77521915" wp14:editId="0382DD7A">
                  <wp:extent cx="2880000" cy="2880000"/>
                  <wp:effectExtent l="0" t="0" r="0" b="0"/>
                  <wp:docPr id="1163798720"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2FDB0DDB" w14:textId="77777777" w:rsidR="00453481" w:rsidRDefault="00453481" w:rsidP="00453481">
            <w:pPr>
              <w:jc w:val="center"/>
              <w:rPr>
                <w:b/>
                <w:bCs/>
              </w:rPr>
            </w:pPr>
            <w:r w:rsidRPr="00453481">
              <w:rPr>
                <w:b/>
                <w:bCs/>
              </w:rPr>
              <w:t>Lic. Eduardo Javier Mancilla Mejia</w:t>
            </w:r>
          </w:p>
          <w:p w14:paraId="3E35EB0D" w14:textId="77777777" w:rsidR="00424B2A" w:rsidRDefault="00424B2A" w:rsidP="00453481">
            <w:pPr>
              <w:jc w:val="center"/>
              <w:rPr>
                <w:b/>
                <w:bCs/>
              </w:rPr>
            </w:pPr>
          </w:p>
          <w:p w14:paraId="49AB54D1" w14:textId="57820271" w:rsidR="00424B2A" w:rsidRPr="00453481" w:rsidRDefault="00424B2A" w:rsidP="00453481">
            <w:pPr>
              <w:jc w:val="center"/>
              <w:rPr>
                <w:b/>
                <w:bCs/>
              </w:rPr>
            </w:pPr>
          </w:p>
        </w:tc>
      </w:tr>
      <w:tr w:rsidR="00453481" w14:paraId="01734575" w14:textId="77777777" w:rsidTr="00424B2A">
        <w:tc>
          <w:tcPr>
            <w:tcW w:w="4414" w:type="dxa"/>
          </w:tcPr>
          <w:p w14:paraId="4F67F4B4" w14:textId="77777777" w:rsidR="00453481" w:rsidRPr="006C1ED5" w:rsidRDefault="00453481" w:rsidP="00453481">
            <w:pPr>
              <w:jc w:val="center"/>
              <w:rPr>
                <w:b/>
                <w:bCs/>
                <w:color w:val="3E762A" w:themeColor="accent1" w:themeShade="BF"/>
              </w:rPr>
            </w:pPr>
            <w:r w:rsidRPr="006C1ED5">
              <w:rPr>
                <w:b/>
                <w:bCs/>
                <w:color w:val="3E762A" w:themeColor="accent1" w:themeShade="BF"/>
              </w:rPr>
              <w:t>Director de Protección Civil y Bomberos</w:t>
            </w:r>
          </w:p>
          <w:p w14:paraId="54B65F6A" w14:textId="3DDD00B1" w:rsidR="00453481" w:rsidRDefault="00453481" w:rsidP="00453481">
            <w:pPr>
              <w:jc w:val="center"/>
              <w:rPr>
                <w:b/>
                <w:bCs/>
              </w:rPr>
            </w:pPr>
            <w:r>
              <w:rPr>
                <w:noProof/>
              </w:rPr>
              <w:drawing>
                <wp:inline distT="0" distB="0" distL="0" distR="0" wp14:anchorId="10DDBA68" wp14:editId="4E774911">
                  <wp:extent cx="2161651" cy="2880000"/>
                  <wp:effectExtent l="0" t="0" r="0" b="0"/>
                  <wp:docPr id="1303792307"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2161651" cy="2880000"/>
                          </a:xfrm>
                          <a:prstGeom prst="rect">
                            <a:avLst/>
                          </a:prstGeom>
                          <a:ln>
                            <a:noFill/>
                          </a:ln>
                          <a:effectLst>
                            <a:softEdge rad="112500"/>
                          </a:effectLst>
                        </pic:spPr>
                      </pic:pic>
                    </a:graphicData>
                  </a:graphic>
                </wp:inline>
              </w:drawing>
            </w:r>
          </w:p>
          <w:p w14:paraId="7537017B" w14:textId="60932742" w:rsidR="00453481" w:rsidRPr="00453481" w:rsidRDefault="00453481" w:rsidP="00453481">
            <w:pPr>
              <w:jc w:val="center"/>
              <w:rPr>
                <w:b/>
                <w:bCs/>
              </w:rPr>
            </w:pPr>
            <w:r w:rsidRPr="00453481">
              <w:rPr>
                <w:b/>
                <w:bCs/>
              </w:rPr>
              <w:t>Gregorio Aceves López</w:t>
            </w:r>
          </w:p>
        </w:tc>
        <w:tc>
          <w:tcPr>
            <w:tcW w:w="4414" w:type="dxa"/>
          </w:tcPr>
          <w:p w14:paraId="0443943F" w14:textId="755B34D9" w:rsidR="00453481" w:rsidRPr="006C1ED5" w:rsidRDefault="00453481" w:rsidP="00453481">
            <w:pPr>
              <w:jc w:val="center"/>
              <w:rPr>
                <w:b/>
                <w:bCs/>
                <w:color w:val="3E762A" w:themeColor="accent1" w:themeShade="BF"/>
              </w:rPr>
            </w:pPr>
            <w:r w:rsidRPr="006C1ED5">
              <w:rPr>
                <w:b/>
                <w:bCs/>
                <w:color w:val="3E762A" w:themeColor="accent1" w:themeShade="BF"/>
              </w:rPr>
              <w:t>Dirección de Promoción y Desarrollo Económico</w:t>
            </w:r>
          </w:p>
          <w:p w14:paraId="71E41F92" w14:textId="0DB52654" w:rsidR="00453481" w:rsidRDefault="00453481" w:rsidP="00453481">
            <w:pPr>
              <w:jc w:val="center"/>
              <w:rPr>
                <w:b/>
                <w:bCs/>
              </w:rPr>
            </w:pPr>
            <w:r>
              <w:rPr>
                <w:noProof/>
              </w:rPr>
              <w:drawing>
                <wp:inline distT="0" distB="0" distL="0" distR="0" wp14:anchorId="641C41FA" wp14:editId="513AF069">
                  <wp:extent cx="2880000" cy="2880000"/>
                  <wp:effectExtent l="0" t="0" r="0" b="0"/>
                  <wp:docPr id="608840318"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62C83BE5" w14:textId="77777777" w:rsidR="00453481" w:rsidRDefault="00453481" w:rsidP="00453481">
            <w:pPr>
              <w:jc w:val="center"/>
              <w:rPr>
                <w:b/>
                <w:bCs/>
              </w:rPr>
            </w:pPr>
            <w:r w:rsidRPr="00453481">
              <w:rPr>
                <w:b/>
                <w:bCs/>
              </w:rPr>
              <w:t>Leticia Hernandéz Basulto</w:t>
            </w:r>
          </w:p>
          <w:p w14:paraId="641B6DC8" w14:textId="77777777" w:rsidR="00424B2A" w:rsidRDefault="00424B2A" w:rsidP="00453481">
            <w:pPr>
              <w:jc w:val="center"/>
              <w:rPr>
                <w:b/>
                <w:bCs/>
              </w:rPr>
            </w:pPr>
          </w:p>
          <w:p w14:paraId="04C9CB8C" w14:textId="77777777" w:rsidR="00424B2A" w:rsidRDefault="00424B2A" w:rsidP="00453481">
            <w:pPr>
              <w:jc w:val="center"/>
              <w:rPr>
                <w:b/>
                <w:bCs/>
              </w:rPr>
            </w:pPr>
          </w:p>
          <w:p w14:paraId="2AB8340D" w14:textId="77777777" w:rsidR="00424B2A" w:rsidRDefault="00424B2A" w:rsidP="00453481">
            <w:pPr>
              <w:jc w:val="center"/>
              <w:rPr>
                <w:b/>
                <w:bCs/>
              </w:rPr>
            </w:pPr>
          </w:p>
          <w:p w14:paraId="73F536D5" w14:textId="77777777" w:rsidR="00424B2A" w:rsidRDefault="00424B2A" w:rsidP="00453481">
            <w:pPr>
              <w:jc w:val="center"/>
              <w:rPr>
                <w:b/>
                <w:bCs/>
              </w:rPr>
            </w:pPr>
          </w:p>
          <w:p w14:paraId="7F8E9AFB" w14:textId="77777777" w:rsidR="00424B2A" w:rsidRDefault="00424B2A" w:rsidP="00453481">
            <w:pPr>
              <w:jc w:val="center"/>
              <w:rPr>
                <w:b/>
                <w:bCs/>
              </w:rPr>
            </w:pPr>
          </w:p>
          <w:p w14:paraId="5A40C285" w14:textId="49D884FF" w:rsidR="00424B2A" w:rsidRPr="00453481" w:rsidRDefault="00424B2A" w:rsidP="00453481">
            <w:pPr>
              <w:jc w:val="center"/>
              <w:rPr>
                <w:b/>
                <w:bCs/>
              </w:rPr>
            </w:pPr>
          </w:p>
        </w:tc>
      </w:tr>
      <w:tr w:rsidR="00453481" w14:paraId="09F55233" w14:textId="77777777" w:rsidTr="00424B2A">
        <w:tc>
          <w:tcPr>
            <w:tcW w:w="4414" w:type="dxa"/>
          </w:tcPr>
          <w:p w14:paraId="2A199BBF" w14:textId="77777777" w:rsidR="00453481" w:rsidRPr="006C1ED5" w:rsidRDefault="00453481" w:rsidP="00453481">
            <w:pPr>
              <w:jc w:val="center"/>
              <w:rPr>
                <w:b/>
                <w:bCs/>
                <w:color w:val="3E762A" w:themeColor="accent1" w:themeShade="BF"/>
              </w:rPr>
            </w:pPr>
            <w:r w:rsidRPr="006C1ED5">
              <w:rPr>
                <w:b/>
                <w:bCs/>
                <w:color w:val="3E762A" w:themeColor="accent1" w:themeShade="BF"/>
              </w:rPr>
              <w:lastRenderedPageBreak/>
              <w:t>Directora de Desarrollo Social</w:t>
            </w:r>
          </w:p>
          <w:p w14:paraId="1AD35C31" w14:textId="77777777" w:rsidR="00453481" w:rsidRDefault="00453481" w:rsidP="00453481">
            <w:pPr>
              <w:jc w:val="center"/>
              <w:rPr>
                <w:b/>
                <w:bCs/>
              </w:rPr>
            </w:pPr>
            <w:r>
              <w:rPr>
                <w:noProof/>
              </w:rPr>
              <w:drawing>
                <wp:inline distT="0" distB="0" distL="0" distR="0" wp14:anchorId="4A9C8E89" wp14:editId="5D25C0D0">
                  <wp:extent cx="2880000" cy="2880000"/>
                  <wp:effectExtent l="0" t="0" r="0" b="0"/>
                  <wp:docPr id="1358041055"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r>
              <w:rPr>
                <w:b/>
                <w:bCs/>
              </w:rPr>
              <w:t>K</w:t>
            </w:r>
            <w:r w:rsidRPr="00453481">
              <w:rPr>
                <w:b/>
                <w:bCs/>
              </w:rPr>
              <w:t>arina Yanett Ávalos Naranjo</w:t>
            </w:r>
          </w:p>
          <w:p w14:paraId="2CC08F5C" w14:textId="77777777" w:rsidR="00424B2A" w:rsidRDefault="00424B2A" w:rsidP="00453481">
            <w:pPr>
              <w:jc w:val="center"/>
              <w:rPr>
                <w:b/>
                <w:bCs/>
              </w:rPr>
            </w:pPr>
          </w:p>
          <w:p w14:paraId="412A461B" w14:textId="70E29877" w:rsidR="00424B2A" w:rsidRPr="00453481" w:rsidRDefault="00424B2A" w:rsidP="00453481">
            <w:pPr>
              <w:jc w:val="center"/>
              <w:rPr>
                <w:b/>
                <w:bCs/>
              </w:rPr>
            </w:pPr>
          </w:p>
        </w:tc>
        <w:tc>
          <w:tcPr>
            <w:tcW w:w="4414" w:type="dxa"/>
          </w:tcPr>
          <w:p w14:paraId="282ABD18" w14:textId="77777777" w:rsidR="00453481" w:rsidRPr="006C1ED5" w:rsidRDefault="00453481" w:rsidP="00453481">
            <w:pPr>
              <w:jc w:val="center"/>
              <w:rPr>
                <w:b/>
                <w:bCs/>
                <w:color w:val="3E762A" w:themeColor="accent1" w:themeShade="BF"/>
              </w:rPr>
            </w:pPr>
            <w:r w:rsidRPr="006C1ED5">
              <w:rPr>
                <w:b/>
                <w:bCs/>
                <w:color w:val="3E762A" w:themeColor="accent1" w:themeShade="BF"/>
              </w:rPr>
              <w:t>Director de Cultura</w:t>
            </w:r>
          </w:p>
          <w:p w14:paraId="60B172BE" w14:textId="75537753" w:rsidR="00453481" w:rsidRDefault="00453481" w:rsidP="00453481">
            <w:pPr>
              <w:jc w:val="center"/>
              <w:rPr>
                <w:b/>
                <w:bCs/>
              </w:rPr>
            </w:pPr>
            <w:r>
              <w:rPr>
                <w:noProof/>
              </w:rPr>
              <w:drawing>
                <wp:inline distT="0" distB="0" distL="0" distR="0" wp14:anchorId="707EC11C" wp14:editId="0C62CF25">
                  <wp:extent cx="2520088" cy="2880000"/>
                  <wp:effectExtent l="0" t="0" r="0" b="0"/>
                  <wp:docPr id="808072470"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rotWithShape="1">
                          <a:blip r:embed="rId84" cstate="print">
                            <a:extLst>
                              <a:ext uri="{28A0092B-C50C-407E-A947-70E740481C1C}">
                                <a14:useLocalDpi xmlns:a14="http://schemas.microsoft.com/office/drawing/2010/main" val="0"/>
                              </a:ext>
                            </a:extLst>
                          </a:blip>
                          <a:srcRect l="28354" t="10792" r="27208" b="13032"/>
                          <a:stretch>
                            <a:fillRect/>
                          </a:stretch>
                        </pic:blipFill>
                        <pic:spPr bwMode="auto">
                          <a:xfrm>
                            <a:off x="0" y="0"/>
                            <a:ext cx="2520088" cy="2880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0DD0450A" w14:textId="23CDDA8A" w:rsidR="00453481" w:rsidRPr="00453481" w:rsidRDefault="00453481" w:rsidP="00453481">
            <w:pPr>
              <w:jc w:val="center"/>
              <w:rPr>
                <w:b/>
                <w:bCs/>
              </w:rPr>
            </w:pPr>
            <w:r w:rsidRPr="00453481">
              <w:rPr>
                <w:b/>
                <w:bCs/>
              </w:rPr>
              <w:t>Lic. José Antonio Fierros Maldonado</w:t>
            </w:r>
          </w:p>
        </w:tc>
      </w:tr>
      <w:tr w:rsidR="00453481" w14:paraId="16BECA27" w14:textId="77777777" w:rsidTr="00424B2A">
        <w:tc>
          <w:tcPr>
            <w:tcW w:w="4414" w:type="dxa"/>
          </w:tcPr>
          <w:p w14:paraId="3A59896E" w14:textId="77777777" w:rsidR="00453481" w:rsidRPr="006C1ED5" w:rsidRDefault="00453481" w:rsidP="00453481">
            <w:pPr>
              <w:jc w:val="center"/>
              <w:rPr>
                <w:b/>
                <w:bCs/>
                <w:color w:val="3E762A" w:themeColor="accent1" w:themeShade="BF"/>
              </w:rPr>
            </w:pPr>
            <w:r w:rsidRPr="006C1ED5">
              <w:rPr>
                <w:b/>
                <w:bCs/>
                <w:color w:val="3E762A" w:themeColor="accent1" w:themeShade="BF"/>
              </w:rPr>
              <w:t>Director de Deportes</w:t>
            </w:r>
          </w:p>
          <w:p w14:paraId="16A57848" w14:textId="3391D8EF" w:rsidR="00453481" w:rsidRDefault="00453481" w:rsidP="00453481">
            <w:pPr>
              <w:jc w:val="center"/>
              <w:rPr>
                <w:b/>
                <w:bCs/>
              </w:rPr>
            </w:pPr>
            <w:r>
              <w:rPr>
                <w:noProof/>
              </w:rPr>
              <w:drawing>
                <wp:inline distT="0" distB="0" distL="0" distR="0" wp14:anchorId="1E1BDC4B" wp14:editId="45B18147">
                  <wp:extent cx="2880000" cy="2880000"/>
                  <wp:effectExtent l="0" t="0" r="0" b="0"/>
                  <wp:docPr id="40811901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2587BEED" w14:textId="07239561" w:rsidR="00453481" w:rsidRPr="00453481" w:rsidRDefault="00453481" w:rsidP="00453481">
            <w:pPr>
              <w:jc w:val="center"/>
              <w:rPr>
                <w:b/>
                <w:bCs/>
              </w:rPr>
            </w:pPr>
            <w:r w:rsidRPr="00453481">
              <w:rPr>
                <w:b/>
                <w:bCs/>
              </w:rPr>
              <w:t>Lic. Jesús Darío Hernández Dávila</w:t>
            </w:r>
          </w:p>
        </w:tc>
        <w:tc>
          <w:tcPr>
            <w:tcW w:w="4414" w:type="dxa"/>
          </w:tcPr>
          <w:p w14:paraId="35482C18" w14:textId="4A933F6E" w:rsidR="00453481" w:rsidRPr="006C1ED5" w:rsidRDefault="00DA4229" w:rsidP="00453481">
            <w:pPr>
              <w:jc w:val="center"/>
              <w:rPr>
                <w:b/>
                <w:bCs/>
                <w:color w:val="3E762A" w:themeColor="accent1" w:themeShade="BF"/>
              </w:rPr>
            </w:pPr>
            <w:r w:rsidRPr="006C1ED5">
              <w:rPr>
                <w:b/>
                <w:bCs/>
                <w:color w:val="3E762A" w:themeColor="accent1" w:themeShade="BF"/>
              </w:rPr>
              <w:t>Directora de Servicios Médicos Municipales</w:t>
            </w:r>
          </w:p>
          <w:p w14:paraId="71A4ACC4" w14:textId="7C770985" w:rsidR="00DA4229" w:rsidRPr="00DA4229" w:rsidRDefault="00DA4229" w:rsidP="00DA4229">
            <w:pPr>
              <w:jc w:val="center"/>
              <w:rPr>
                <w:b/>
                <w:bCs/>
              </w:rPr>
            </w:pPr>
            <w:r w:rsidRPr="00DA4229">
              <w:rPr>
                <w:b/>
                <w:bCs/>
                <w:noProof/>
              </w:rPr>
              <w:drawing>
                <wp:inline distT="0" distB="0" distL="0" distR="0" wp14:anchorId="73A5EFC7" wp14:editId="45B95B88">
                  <wp:extent cx="2880000" cy="2880000"/>
                  <wp:effectExtent l="0" t="0" r="0" b="0"/>
                  <wp:docPr id="460929152"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5536321F" w14:textId="77777777" w:rsidR="00DA4229" w:rsidRDefault="00DA4229" w:rsidP="00DA4229">
            <w:pPr>
              <w:jc w:val="center"/>
              <w:rPr>
                <w:b/>
                <w:bCs/>
              </w:rPr>
            </w:pPr>
            <w:r w:rsidRPr="00DA4229">
              <w:rPr>
                <w:b/>
                <w:bCs/>
              </w:rPr>
              <w:t>Directora de Servicios Médicos Municipales</w:t>
            </w:r>
            <w:r>
              <w:rPr>
                <w:b/>
                <w:bCs/>
              </w:rPr>
              <w:t>.</w:t>
            </w:r>
          </w:p>
          <w:p w14:paraId="42A031E7" w14:textId="77777777" w:rsidR="00424B2A" w:rsidRDefault="00424B2A" w:rsidP="00DA4229">
            <w:pPr>
              <w:jc w:val="center"/>
              <w:rPr>
                <w:b/>
                <w:bCs/>
              </w:rPr>
            </w:pPr>
          </w:p>
          <w:p w14:paraId="27289921" w14:textId="77777777" w:rsidR="00424B2A" w:rsidRDefault="00424B2A" w:rsidP="00DA4229">
            <w:pPr>
              <w:jc w:val="center"/>
              <w:rPr>
                <w:b/>
                <w:bCs/>
              </w:rPr>
            </w:pPr>
          </w:p>
          <w:p w14:paraId="700B3FAE" w14:textId="77777777" w:rsidR="00424B2A" w:rsidRDefault="00424B2A" w:rsidP="00DA4229">
            <w:pPr>
              <w:jc w:val="center"/>
              <w:rPr>
                <w:b/>
                <w:bCs/>
              </w:rPr>
            </w:pPr>
          </w:p>
          <w:p w14:paraId="63B44B6F" w14:textId="7992E8E6" w:rsidR="00424B2A" w:rsidRPr="00453481" w:rsidRDefault="00424B2A" w:rsidP="00DA4229">
            <w:pPr>
              <w:jc w:val="center"/>
              <w:rPr>
                <w:b/>
                <w:bCs/>
              </w:rPr>
            </w:pPr>
          </w:p>
        </w:tc>
      </w:tr>
      <w:tr w:rsidR="00DA4229" w14:paraId="33CDD051" w14:textId="77777777" w:rsidTr="00424B2A">
        <w:tc>
          <w:tcPr>
            <w:tcW w:w="4414" w:type="dxa"/>
          </w:tcPr>
          <w:p w14:paraId="5E8CAED3" w14:textId="77777777" w:rsidR="00DA4229" w:rsidRPr="006C1ED5" w:rsidRDefault="00DA4229" w:rsidP="00DA4229">
            <w:pPr>
              <w:jc w:val="center"/>
              <w:rPr>
                <w:b/>
                <w:bCs/>
                <w:color w:val="3E762A" w:themeColor="accent1" w:themeShade="BF"/>
              </w:rPr>
            </w:pPr>
            <w:r w:rsidRPr="006C1ED5">
              <w:rPr>
                <w:b/>
                <w:bCs/>
                <w:color w:val="3E762A" w:themeColor="accent1" w:themeShade="BF"/>
              </w:rPr>
              <w:lastRenderedPageBreak/>
              <w:t>Director de Medio Ambiente y Cambio Climático.</w:t>
            </w:r>
          </w:p>
          <w:p w14:paraId="2F693E85" w14:textId="4676FBD9" w:rsidR="00DA4229" w:rsidRDefault="00DA4229" w:rsidP="00453481">
            <w:pPr>
              <w:jc w:val="center"/>
              <w:rPr>
                <w:b/>
                <w:bCs/>
              </w:rPr>
            </w:pPr>
            <w:r>
              <w:rPr>
                <w:noProof/>
              </w:rPr>
              <w:drawing>
                <wp:inline distT="0" distB="0" distL="0" distR="0" wp14:anchorId="6A0B863A" wp14:editId="72F948F8">
                  <wp:extent cx="2880000" cy="2880000"/>
                  <wp:effectExtent l="0" t="0" r="0" b="0"/>
                  <wp:docPr id="423251404"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39E928AE" w14:textId="653904DB" w:rsidR="00DA4229" w:rsidRPr="00453481" w:rsidRDefault="00DA4229" w:rsidP="00453481">
            <w:pPr>
              <w:jc w:val="center"/>
              <w:rPr>
                <w:b/>
                <w:bCs/>
              </w:rPr>
            </w:pPr>
            <w:r w:rsidRPr="00DA4229">
              <w:rPr>
                <w:b/>
                <w:bCs/>
              </w:rPr>
              <w:t>Erick Alberto Duarte Molina</w:t>
            </w:r>
          </w:p>
        </w:tc>
        <w:tc>
          <w:tcPr>
            <w:tcW w:w="4414" w:type="dxa"/>
          </w:tcPr>
          <w:p w14:paraId="784612A4" w14:textId="44A2DB1A" w:rsidR="00DA4229" w:rsidRPr="006C1ED5" w:rsidRDefault="00DA4229" w:rsidP="00DA4229">
            <w:pPr>
              <w:jc w:val="center"/>
              <w:rPr>
                <w:b/>
                <w:bCs/>
                <w:color w:val="3E762A" w:themeColor="accent1" w:themeShade="BF"/>
              </w:rPr>
            </w:pPr>
            <w:r w:rsidRPr="006C1ED5">
              <w:rPr>
                <w:b/>
                <w:bCs/>
                <w:color w:val="3E762A" w:themeColor="accent1" w:themeShade="BF"/>
              </w:rPr>
              <w:t>Aseo Público</w:t>
            </w:r>
          </w:p>
          <w:p w14:paraId="0CB46F78" w14:textId="77777777" w:rsidR="00424B2A" w:rsidRPr="00DA4229" w:rsidRDefault="00424B2A" w:rsidP="00DA4229">
            <w:pPr>
              <w:jc w:val="center"/>
              <w:rPr>
                <w:b/>
                <w:bCs/>
              </w:rPr>
            </w:pPr>
          </w:p>
          <w:p w14:paraId="725BC972" w14:textId="13160F8D" w:rsidR="00DA4229" w:rsidRDefault="00DA4229" w:rsidP="00453481">
            <w:pPr>
              <w:jc w:val="center"/>
              <w:rPr>
                <w:b/>
                <w:bCs/>
              </w:rPr>
            </w:pPr>
            <w:r>
              <w:rPr>
                <w:noProof/>
              </w:rPr>
              <w:drawing>
                <wp:inline distT="0" distB="0" distL="0" distR="0" wp14:anchorId="3FC8FAE8" wp14:editId="607146C1">
                  <wp:extent cx="2880000" cy="2880000"/>
                  <wp:effectExtent l="0" t="0" r="0" b="0"/>
                  <wp:docPr id="1479066086"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02464FCE" w14:textId="77777777" w:rsidR="00DA4229" w:rsidRDefault="00DA4229" w:rsidP="00453481">
            <w:pPr>
              <w:jc w:val="center"/>
              <w:rPr>
                <w:b/>
                <w:bCs/>
              </w:rPr>
            </w:pPr>
            <w:r w:rsidRPr="00DA4229">
              <w:rPr>
                <w:b/>
                <w:bCs/>
              </w:rPr>
              <w:t>Ismael Herrera Ruiz</w:t>
            </w:r>
          </w:p>
          <w:p w14:paraId="11CFC5E1" w14:textId="77777777" w:rsidR="00424B2A" w:rsidRDefault="00424B2A" w:rsidP="00453481">
            <w:pPr>
              <w:jc w:val="center"/>
              <w:rPr>
                <w:b/>
                <w:bCs/>
              </w:rPr>
            </w:pPr>
          </w:p>
          <w:p w14:paraId="40CA8143" w14:textId="319FB836" w:rsidR="00424B2A" w:rsidRPr="00DA4229" w:rsidRDefault="00424B2A" w:rsidP="00453481">
            <w:pPr>
              <w:jc w:val="center"/>
              <w:rPr>
                <w:b/>
                <w:bCs/>
              </w:rPr>
            </w:pPr>
          </w:p>
        </w:tc>
      </w:tr>
      <w:tr w:rsidR="00DA4229" w14:paraId="22C51B64" w14:textId="77777777" w:rsidTr="00424B2A">
        <w:tc>
          <w:tcPr>
            <w:tcW w:w="4414" w:type="dxa"/>
          </w:tcPr>
          <w:p w14:paraId="253C2641" w14:textId="77777777" w:rsidR="00DA4229" w:rsidRPr="006C1ED5" w:rsidRDefault="00DA4229" w:rsidP="00DA4229">
            <w:pPr>
              <w:jc w:val="center"/>
              <w:rPr>
                <w:b/>
                <w:bCs/>
                <w:color w:val="3E762A" w:themeColor="accent1" w:themeShade="BF"/>
              </w:rPr>
            </w:pPr>
            <w:r w:rsidRPr="006C1ED5">
              <w:rPr>
                <w:b/>
                <w:bCs/>
                <w:color w:val="3E762A" w:themeColor="accent1" w:themeShade="BF"/>
              </w:rPr>
              <w:t>Director de Alumbrado Público</w:t>
            </w:r>
          </w:p>
          <w:p w14:paraId="202AF265" w14:textId="1472E86A" w:rsidR="00DA4229" w:rsidRDefault="00DA4229" w:rsidP="00DA4229">
            <w:pPr>
              <w:jc w:val="center"/>
              <w:rPr>
                <w:b/>
                <w:bCs/>
              </w:rPr>
            </w:pPr>
            <w:r>
              <w:rPr>
                <w:noProof/>
              </w:rPr>
              <w:drawing>
                <wp:inline distT="0" distB="0" distL="0" distR="0" wp14:anchorId="39F36FC2" wp14:editId="17B161C0">
                  <wp:extent cx="2880000" cy="2880000"/>
                  <wp:effectExtent l="0" t="0" r="0" b="0"/>
                  <wp:docPr id="1548451963"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7EA954E5" w14:textId="7C2C552A" w:rsidR="00DA4229" w:rsidRPr="00DA4229" w:rsidRDefault="00DA4229" w:rsidP="00DA4229">
            <w:pPr>
              <w:jc w:val="center"/>
              <w:rPr>
                <w:b/>
                <w:bCs/>
              </w:rPr>
            </w:pPr>
            <w:r w:rsidRPr="00DA4229">
              <w:rPr>
                <w:b/>
                <w:bCs/>
              </w:rPr>
              <w:t>Antonio Zacarias Calvillo</w:t>
            </w:r>
          </w:p>
        </w:tc>
        <w:tc>
          <w:tcPr>
            <w:tcW w:w="4414" w:type="dxa"/>
          </w:tcPr>
          <w:p w14:paraId="01F7AB2D" w14:textId="77777777" w:rsidR="00DA4229" w:rsidRPr="006C1ED5" w:rsidRDefault="00DA4229" w:rsidP="00DA4229">
            <w:pPr>
              <w:jc w:val="center"/>
              <w:rPr>
                <w:b/>
                <w:bCs/>
                <w:color w:val="3E762A" w:themeColor="accent1" w:themeShade="BF"/>
              </w:rPr>
            </w:pPr>
            <w:r w:rsidRPr="006C1ED5">
              <w:rPr>
                <w:b/>
                <w:bCs/>
                <w:color w:val="3E762A" w:themeColor="accent1" w:themeShade="BF"/>
              </w:rPr>
              <w:t>Director de Parques y Jardines</w:t>
            </w:r>
          </w:p>
          <w:p w14:paraId="076EF4A8" w14:textId="18939490" w:rsidR="00DA4229" w:rsidRDefault="00DA4229" w:rsidP="00DA4229">
            <w:pPr>
              <w:jc w:val="center"/>
              <w:rPr>
                <w:b/>
                <w:bCs/>
              </w:rPr>
            </w:pPr>
            <w:r>
              <w:rPr>
                <w:noProof/>
              </w:rPr>
              <w:drawing>
                <wp:inline distT="0" distB="0" distL="0" distR="0" wp14:anchorId="3C566FB2" wp14:editId="4B3DAC11">
                  <wp:extent cx="2619030" cy="2880000"/>
                  <wp:effectExtent l="0" t="0" r="0" b="0"/>
                  <wp:docPr id="753574291"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rotWithShape="1">
                          <a:blip r:embed="rId90" cstate="print">
                            <a:extLst>
                              <a:ext uri="{28A0092B-C50C-407E-A947-70E740481C1C}">
                                <a14:useLocalDpi xmlns:a14="http://schemas.microsoft.com/office/drawing/2010/main" val="0"/>
                              </a:ext>
                            </a:extLst>
                          </a:blip>
                          <a:srcRect l="19044" t="23823" r="21488" b="27094"/>
                          <a:stretch>
                            <a:fillRect/>
                          </a:stretch>
                        </pic:blipFill>
                        <pic:spPr bwMode="auto">
                          <a:xfrm>
                            <a:off x="0" y="0"/>
                            <a:ext cx="2619030" cy="2880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39D40240" w14:textId="77777777" w:rsidR="00DA4229" w:rsidRDefault="00DA4229" w:rsidP="00DA4229">
            <w:pPr>
              <w:jc w:val="center"/>
              <w:rPr>
                <w:b/>
                <w:bCs/>
              </w:rPr>
            </w:pPr>
            <w:r w:rsidRPr="00DA4229">
              <w:rPr>
                <w:b/>
                <w:bCs/>
              </w:rPr>
              <w:t>Ing. Alfredo González Vázquez.</w:t>
            </w:r>
          </w:p>
          <w:p w14:paraId="2EDF0635" w14:textId="77777777" w:rsidR="00424B2A" w:rsidRDefault="00424B2A" w:rsidP="00DA4229">
            <w:pPr>
              <w:jc w:val="center"/>
              <w:rPr>
                <w:b/>
                <w:bCs/>
              </w:rPr>
            </w:pPr>
          </w:p>
          <w:p w14:paraId="71BAD3E5" w14:textId="77777777" w:rsidR="00424B2A" w:rsidRDefault="00424B2A" w:rsidP="00DA4229">
            <w:pPr>
              <w:jc w:val="center"/>
              <w:rPr>
                <w:b/>
                <w:bCs/>
              </w:rPr>
            </w:pPr>
          </w:p>
          <w:p w14:paraId="257EA6D3" w14:textId="77777777" w:rsidR="00424B2A" w:rsidRDefault="00424B2A" w:rsidP="00DA4229">
            <w:pPr>
              <w:jc w:val="center"/>
              <w:rPr>
                <w:b/>
                <w:bCs/>
              </w:rPr>
            </w:pPr>
          </w:p>
          <w:p w14:paraId="59D17E19" w14:textId="77777777" w:rsidR="00424B2A" w:rsidRDefault="00424B2A" w:rsidP="00DA4229">
            <w:pPr>
              <w:jc w:val="center"/>
              <w:rPr>
                <w:b/>
                <w:bCs/>
              </w:rPr>
            </w:pPr>
          </w:p>
          <w:p w14:paraId="1A689CF7" w14:textId="77777777" w:rsidR="00424B2A" w:rsidRDefault="00424B2A" w:rsidP="00DA4229">
            <w:pPr>
              <w:jc w:val="center"/>
              <w:rPr>
                <w:b/>
                <w:bCs/>
              </w:rPr>
            </w:pPr>
          </w:p>
          <w:p w14:paraId="412AD1F3" w14:textId="24E70711" w:rsidR="00424B2A" w:rsidRPr="00DA4229" w:rsidRDefault="00424B2A" w:rsidP="00DA4229">
            <w:pPr>
              <w:jc w:val="center"/>
              <w:rPr>
                <w:b/>
                <w:bCs/>
              </w:rPr>
            </w:pPr>
          </w:p>
        </w:tc>
      </w:tr>
      <w:tr w:rsidR="00DA4229" w14:paraId="7A44864E" w14:textId="77777777" w:rsidTr="00424B2A">
        <w:tc>
          <w:tcPr>
            <w:tcW w:w="4414" w:type="dxa"/>
          </w:tcPr>
          <w:p w14:paraId="45FEBF8D" w14:textId="77777777" w:rsidR="00DA4229" w:rsidRPr="006C1ED5" w:rsidRDefault="00DA4229" w:rsidP="00DA4229">
            <w:pPr>
              <w:jc w:val="center"/>
              <w:rPr>
                <w:b/>
                <w:bCs/>
                <w:color w:val="3E762A" w:themeColor="accent1" w:themeShade="BF"/>
              </w:rPr>
            </w:pPr>
            <w:r w:rsidRPr="006C1ED5">
              <w:rPr>
                <w:b/>
                <w:bCs/>
                <w:color w:val="3E762A" w:themeColor="accent1" w:themeShade="BF"/>
              </w:rPr>
              <w:lastRenderedPageBreak/>
              <w:t>Director de Fomento Agropecuario</w:t>
            </w:r>
          </w:p>
          <w:p w14:paraId="7C6DC0BF" w14:textId="217EF71D" w:rsidR="00DA4229" w:rsidRDefault="00DA4229" w:rsidP="00DA4229">
            <w:pPr>
              <w:jc w:val="center"/>
              <w:rPr>
                <w:b/>
                <w:bCs/>
              </w:rPr>
            </w:pPr>
            <w:r>
              <w:rPr>
                <w:noProof/>
              </w:rPr>
              <w:drawing>
                <wp:inline distT="0" distB="0" distL="0" distR="0" wp14:anchorId="441BF24B" wp14:editId="74B45345">
                  <wp:extent cx="2880000" cy="2880000"/>
                  <wp:effectExtent l="0" t="0" r="0" b="0"/>
                  <wp:docPr id="236246545"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24B0725A" w14:textId="1CB62432" w:rsidR="00DA4229" w:rsidRPr="00DA4229" w:rsidRDefault="00DA4229" w:rsidP="00DA4229">
            <w:pPr>
              <w:jc w:val="center"/>
              <w:rPr>
                <w:b/>
                <w:bCs/>
              </w:rPr>
            </w:pPr>
            <w:r w:rsidRPr="00DA4229">
              <w:rPr>
                <w:b/>
                <w:bCs/>
              </w:rPr>
              <w:t>MVZ.</w:t>
            </w:r>
            <w:r>
              <w:rPr>
                <w:b/>
                <w:bCs/>
              </w:rPr>
              <w:t xml:space="preserve"> </w:t>
            </w:r>
            <w:r w:rsidRPr="00DA4229">
              <w:rPr>
                <w:b/>
                <w:bCs/>
              </w:rPr>
              <w:t>Nicolás Santiago García Martínez</w:t>
            </w:r>
          </w:p>
        </w:tc>
        <w:tc>
          <w:tcPr>
            <w:tcW w:w="4414" w:type="dxa"/>
          </w:tcPr>
          <w:p w14:paraId="5C7EBB85" w14:textId="77777777" w:rsidR="00DA4229" w:rsidRPr="006C1ED5" w:rsidRDefault="00DA4229" w:rsidP="00DA4229">
            <w:pPr>
              <w:jc w:val="center"/>
              <w:rPr>
                <w:b/>
                <w:bCs/>
                <w:color w:val="3E762A" w:themeColor="accent1" w:themeShade="BF"/>
              </w:rPr>
            </w:pPr>
            <w:r w:rsidRPr="006C1ED5">
              <w:rPr>
                <w:b/>
                <w:bCs/>
                <w:color w:val="3E762A" w:themeColor="accent1" w:themeShade="BF"/>
              </w:rPr>
              <w:t>Rastro Municipal</w:t>
            </w:r>
          </w:p>
          <w:p w14:paraId="0403B07A" w14:textId="68EAC7B8" w:rsidR="00DA4229" w:rsidRDefault="00DA4229" w:rsidP="00DA4229">
            <w:pPr>
              <w:jc w:val="center"/>
              <w:rPr>
                <w:b/>
                <w:bCs/>
              </w:rPr>
            </w:pPr>
            <w:r>
              <w:rPr>
                <w:noProof/>
              </w:rPr>
              <w:drawing>
                <wp:inline distT="0" distB="0" distL="0" distR="0" wp14:anchorId="2E210AAA" wp14:editId="44EB7341">
                  <wp:extent cx="2880000" cy="2880000"/>
                  <wp:effectExtent l="0" t="0" r="0" b="0"/>
                  <wp:docPr id="317454455"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3C8DAC88" w14:textId="77777777" w:rsidR="00DA4229" w:rsidRDefault="00DA4229" w:rsidP="00DA4229">
            <w:pPr>
              <w:jc w:val="center"/>
              <w:rPr>
                <w:b/>
                <w:bCs/>
              </w:rPr>
            </w:pPr>
            <w:r w:rsidRPr="00DA4229">
              <w:rPr>
                <w:b/>
                <w:bCs/>
              </w:rPr>
              <w:t>Armando Valdivia Lupercio</w:t>
            </w:r>
          </w:p>
          <w:p w14:paraId="5DC38ACE" w14:textId="77777777" w:rsidR="00424B2A" w:rsidRDefault="00424B2A" w:rsidP="00DA4229">
            <w:pPr>
              <w:jc w:val="center"/>
              <w:rPr>
                <w:b/>
                <w:bCs/>
              </w:rPr>
            </w:pPr>
          </w:p>
          <w:p w14:paraId="201FAD35" w14:textId="3D3DCADA" w:rsidR="00424B2A" w:rsidRPr="00DA4229" w:rsidRDefault="00424B2A" w:rsidP="00DA4229">
            <w:pPr>
              <w:jc w:val="center"/>
              <w:rPr>
                <w:b/>
                <w:bCs/>
              </w:rPr>
            </w:pPr>
          </w:p>
        </w:tc>
      </w:tr>
      <w:tr w:rsidR="00DA4229" w14:paraId="11DD8E97" w14:textId="77777777" w:rsidTr="00424B2A">
        <w:tc>
          <w:tcPr>
            <w:tcW w:w="4414" w:type="dxa"/>
          </w:tcPr>
          <w:p w14:paraId="316F5642" w14:textId="77777777" w:rsidR="00DA4229" w:rsidRPr="006C1ED5" w:rsidRDefault="00DA4229" w:rsidP="00DA4229">
            <w:pPr>
              <w:jc w:val="center"/>
              <w:rPr>
                <w:b/>
                <w:bCs/>
                <w:color w:val="3E762A" w:themeColor="accent1" w:themeShade="BF"/>
              </w:rPr>
            </w:pPr>
            <w:r w:rsidRPr="006C1ED5">
              <w:rPr>
                <w:b/>
                <w:bCs/>
                <w:color w:val="3E762A" w:themeColor="accent1" w:themeShade="BF"/>
              </w:rPr>
              <w:t>Directora de Turismo</w:t>
            </w:r>
          </w:p>
          <w:p w14:paraId="1FF7DB8E" w14:textId="0A51A26E" w:rsidR="00DA4229" w:rsidRPr="00DA4229" w:rsidRDefault="00DA4229" w:rsidP="00DA4229">
            <w:pPr>
              <w:jc w:val="center"/>
              <w:rPr>
                <w:b/>
                <w:bCs/>
              </w:rPr>
            </w:pPr>
            <w:r>
              <w:rPr>
                <w:noProof/>
              </w:rPr>
              <w:drawing>
                <wp:inline distT="0" distB="0" distL="0" distR="0" wp14:anchorId="2A876B7D" wp14:editId="13798D25">
                  <wp:extent cx="2880000" cy="2880000"/>
                  <wp:effectExtent l="0" t="0" r="0" b="0"/>
                  <wp:docPr id="162311893"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248A1C4C" w14:textId="5DCCFFA5" w:rsidR="00DA4229" w:rsidRPr="00DA4229" w:rsidRDefault="00DA4229" w:rsidP="00DA4229">
            <w:pPr>
              <w:jc w:val="center"/>
              <w:rPr>
                <w:b/>
                <w:bCs/>
              </w:rPr>
            </w:pPr>
            <w:r w:rsidRPr="00DA4229">
              <w:rPr>
                <w:b/>
                <w:bCs/>
              </w:rPr>
              <w:t>Erika de Guadalupe Molina Avalos</w:t>
            </w:r>
          </w:p>
        </w:tc>
        <w:tc>
          <w:tcPr>
            <w:tcW w:w="4414" w:type="dxa"/>
          </w:tcPr>
          <w:p w14:paraId="6145294F" w14:textId="77777777" w:rsidR="00DA4229" w:rsidRPr="006C1ED5" w:rsidRDefault="00DA4229" w:rsidP="00DA4229">
            <w:pPr>
              <w:jc w:val="center"/>
              <w:rPr>
                <w:b/>
                <w:bCs/>
                <w:color w:val="3E762A" w:themeColor="accent1" w:themeShade="BF"/>
              </w:rPr>
            </w:pPr>
            <w:r w:rsidRPr="006C1ED5">
              <w:rPr>
                <w:b/>
                <w:bCs/>
                <w:color w:val="3E762A" w:themeColor="accent1" w:themeShade="BF"/>
              </w:rPr>
              <w:t>Director de Comunicación Social</w:t>
            </w:r>
          </w:p>
          <w:p w14:paraId="745A9DFA" w14:textId="2C874310" w:rsidR="00DA4229" w:rsidRDefault="00DA4229" w:rsidP="00DA4229">
            <w:pPr>
              <w:jc w:val="center"/>
              <w:rPr>
                <w:b/>
                <w:bCs/>
              </w:rPr>
            </w:pPr>
            <w:r>
              <w:rPr>
                <w:noProof/>
              </w:rPr>
              <w:drawing>
                <wp:inline distT="0" distB="0" distL="0" distR="0" wp14:anchorId="70F519F2" wp14:editId="39287CCA">
                  <wp:extent cx="2880000" cy="2880000"/>
                  <wp:effectExtent l="0" t="0" r="0" b="0"/>
                  <wp:docPr id="1977714019"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616C469B" w14:textId="5A616D67" w:rsidR="00DA4229" w:rsidRPr="00DA4229" w:rsidRDefault="00DA4229" w:rsidP="00DA4229">
            <w:pPr>
              <w:jc w:val="center"/>
              <w:rPr>
                <w:b/>
                <w:bCs/>
              </w:rPr>
            </w:pPr>
            <w:r w:rsidRPr="00DA4229">
              <w:rPr>
                <w:b/>
                <w:bCs/>
              </w:rPr>
              <w:t>José Alberto Quezada Sánchez</w:t>
            </w:r>
          </w:p>
        </w:tc>
      </w:tr>
    </w:tbl>
    <w:p w14:paraId="55717A73" w14:textId="77777777" w:rsidR="003F5931" w:rsidRDefault="003F5931"/>
    <w:p w14:paraId="29CE7BD9" w14:textId="77777777" w:rsidR="00424B2A" w:rsidRDefault="00424B2A" w:rsidP="00424B2A">
      <w:r w:rsidRPr="00424B2A">
        <w:t>Te invitamos a c</w:t>
      </w:r>
      <w:r>
        <w:t>onsultar</w:t>
      </w:r>
      <w:r w:rsidRPr="00424B2A">
        <w:t xml:space="preserve"> el</w:t>
      </w:r>
      <w:r>
        <w:t xml:space="preserve"> </w:t>
      </w:r>
      <w:r w:rsidRPr="00424B2A">
        <w:t>organigrama completo de la administración pública en la siguiente liga:</w:t>
      </w:r>
      <w:r>
        <w:t xml:space="preserve"> </w:t>
      </w:r>
      <w:hyperlink r:id="rId95" w:history="1">
        <w:r w:rsidRPr="002D11D7">
          <w:rPr>
            <w:rStyle w:val="Hipervnculo"/>
          </w:rPr>
          <w:t>https://utei.imembrillos.gob.mx/8_V_e.html</w:t>
        </w:r>
      </w:hyperlink>
      <w:r>
        <w:t xml:space="preserve"> </w:t>
      </w:r>
    </w:p>
    <w:p w14:paraId="12349EC7" w14:textId="77777777" w:rsidR="003F5931" w:rsidRDefault="003F5931"/>
    <w:p w14:paraId="3412592A" w14:textId="77777777" w:rsidR="001D31A1" w:rsidRDefault="001D31A1"/>
    <w:p w14:paraId="19D44E78" w14:textId="77777777" w:rsidR="001D31A1" w:rsidRDefault="001D31A1"/>
    <w:p w14:paraId="46517AAE" w14:textId="36F3D42F" w:rsidR="00DA4229" w:rsidRDefault="00DA4229" w:rsidP="00DA4229">
      <w:pPr>
        <w:pStyle w:val="Ttulo2"/>
      </w:pPr>
      <w:bookmarkStart w:id="8" w:name="_Toc234936667"/>
      <w:r>
        <w:t>Administración Pública Municipal Descentralizada.</w:t>
      </w:r>
      <w:bookmarkEnd w:id="8"/>
    </w:p>
    <w:p w14:paraId="3C2B418E" w14:textId="77777777" w:rsidR="001D31A1" w:rsidRDefault="001D31A1"/>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28"/>
      </w:tblGrid>
      <w:tr w:rsidR="00DA4229" w14:paraId="639C2E97" w14:textId="77777777" w:rsidTr="00424B2A">
        <w:tc>
          <w:tcPr>
            <w:tcW w:w="8828" w:type="dxa"/>
          </w:tcPr>
          <w:p w14:paraId="27A1923F" w14:textId="3B96BE9D" w:rsidR="00DA4229" w:rsidRPr="006C1ED5" w:rsidRDefault="00DA4229" w:rsidP="00DA4229">
            <w:pPr>
              <w:tabs>
                <w:tab w:val="left" w:pos="5274"/>
              </w:tabs>
              <w:jc w:val="center"/>
              <w:rPr>
                <w:b/>
                <w:bCs/>
                <w:color w:val="3E762A" w:themeColor="accent1" w:themeShade="BF"/>
              </w:rPr>
            </w:pPr>
            <w:r w:rsidRPr="006C1ED5">
              <w:rPr>
                <w:b/>
                <w:bCs/>
                <w:color w:val="3E762A" w:themeColor="accent1" w:themeShade="BF"/>
              </w:rPr>
              <w:t>Sistema Desarrollo Integral para la Familia Ixtlahuacán de los Membrillos</w:t>
            </w:r>
          </w:p>
          <w:p w14:paraId="33AB0C86" w14:textId="54102A88" w:rsidR="00DA4229" w:rsidRDefault="00DA4229" w:rsidP="00DA4229">
            <w:pPr>
              <w:tabs>
                <w:tab w:val="left" w:pos="5274"/>
              </w:tabs>
              <w:jc w:val="center"/>
            </w:pPr>
            <w:r>
              <w:rPr>
                <w:noProof/>
              </w:rPr>
              <w:drawing>
                <wp:inline distT="0" distB="0" distL="0" distR="0" wp14:anchorId="7F9E6D0F" wp14:editId="26591648">
                  <wp:extent cx="2880000" cy="2880000"/>
                  <wp:effectExtent l="0" t="0" r="0" b="0"/>
                  <wp:docPr id="1420014288"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24990A06" w14:textId="461D3FD7" w:rsidR="00DA4229" w:rsidRDefault="00DA4229" w:rsidP="00DA4229">
            <w:pPr>
              <w:tabs>
                <w:tab w:val="left" w:pos="5274"/>
              </w:tabs>
              <w:jc w:val="center"/>
            </w:pPr>
            <w:r w:rsidRPr="00DA4229">
              <w:t>Lic. Arturo Iván Manzo Nava</w:t>
            </w:r>
          </w:p>
          <w:p w14:paraId="7D82A13A" w14:textId="77777777" w:rsidR="00DA4229" w:rsidRDefault="00DA4229" w:rsidP="00DA4229">
            <w:pPr>
              <w:tabs>
                <w:tab w:val="left" w:pos="5274"/>
              </w:tabs>
              <w:jc w:val="center"/>
            </w:pPr>
            <w:r w:rsidRPr="00DA4229">
              <w:t>Director</w:t>
            </w:r>
          </w:p>
          <w:p w14:paraId="4F0DE878" w14:textId="2A5F49A5" w:rsidR="00424B2A" w:rsidRDefault="00424B2A" w:rsidP="00424B2A">
            <w:pPr>
              <w:tabs>
                <w:tab w:val="left" w:pos="5274"/>
              </w:tabs>
            </w:pPr>
          </w:p>
        </w:tc>
      </w:tr>
      <w:tr w:rsidR="00DA4229" w14:paraId="12F054FE" w14:textId="77777777" w:rsidTr="00424B2A">
        <w:tc>
          <w:tcPr>
            <w:tcW w:w="8828" w:type="dxa"/>
          </w:tcPr>
          <w:p w14:paraId="09910AEA" w14:textId="77777777" w:rsidR="00DA4229" w:rsidRPr="006C1ED5" w:rsidRDefault="00DA4229" w:rsidP="00DA4229">
            <w:pPr>
              <w:jc w:val="center"/>
              <w:rPr>
                <w:b/>
                <w:bCs/>
                <w:color w:val="3E762A" w:themeColor="accent1" w:themeShade="BF"/>
              </w:rPr>
            </w:pPr>
            <w:r w:rsidRPr="006C1ED5">
              <w:rPr>
                <w:b/>
                <w:bCs/>
                <w:color w:val="3E762A" w:themeColor="accent1" w:themeShade="BF"/>
              </w:rPr>
              <w:t>Sistema Administrativo Municipal de Agua Potable y Alcantarillado de Ixtlahuacán de los Membrillos</w:t>
            </w:r>
          </w:p>
          <w:p w14:paraId="17A553D8" w14:textId="4CA7987B" w:rsidR="00DA4229" w:rsidRPr="00DA4229" w:rsidRDefault="00DA4229" w:rsidP="00DA4229">
            <w:pPr>
              <w:jc w:val="center"/>
              <w:rPr>
                <w:b/>
                <w:bCs/>
              </w:rPr>
            </w:pPr>
            <w:r>
              <w:rPr>
                <w:noProof/>
              </w:rPr>
              <w:drawing>
                <wp:inline distT="0" distB="0" distL="0" distR="0" wp14:anchorId="52300BE9" wp14:editId="42B8885F">
                  <wp:extent cx="2880000" cy="2880000"/>
                  <wp:effectExtent l="0" t="0" r="0" b="0"/>
                  <wp:docPr id="527287701"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24600E8B" w14:textId="5E83F019" w:rsidR="00DA4229" w:rsidRDefault="00DA4229" w:rsidP="00DA4229">
            <w:pPr>
              <w:jc w:val="center"/>
            </w:pPr>
            <w:r w:rsidRPr="00DA4229">
              <w:t>Lic. Luis Ramón Pérez Bravo</w:t>
            </w:r>
            <w:r>
              <w:t xml:space="preserve"> </w:t>
            </w:r>
          </w:p>
          <w:p w14:paraId="6B20753B" w14:textId="77777777" w:rsidR="00DA4229" w:rsidRDefault="00DA4229" w:rsidP="00DA4229">
            <w:pPr>
              <w:jc w:val="center"/>
            </w:pPr>
            <w:r w:rsidRPr="00DA4229">
              <w:t>Director</w:t>
            </w:r>
          </w:p>
          <w:p w14:paraId="79B43F61" w14:textId="498C3F2A" w:rsidR="00424B2A" w:rsidRDefault="00424B2A" w:rsidP="00DA4229">
            <w:pPr>
              <w:jc w:val="center"/>
            </w:pPr>
          </w:p>
        </w:tc>
      </w:tr>
      <w:tr w:rsidR="00DA4229" w14:paraId="7DE6668F" w14:textId="77777777" w:rsidTr="00424B2A">
        <w:tc>
          <w:tcPr>
            <w:tcW w:w="8828" w:type="dxa"/>
          </w:tcPr>
          <w:p w14:paraId="399FE3C1" w14:textId="77777777" w:rsidR="00424B2A" w:rsidRDefault="00424B2A" w:rsidP="00DA4229">
            <w:pPr>
              <w:jc w:val="center"/>
              <w:rPr>
                <w:b/>
                <w:bCs/>
              </w:rPr>
            </w:pPr>
          </w:p>
          <w:p w14:paraId="38572942" w14:textId="18A97FFE" w:rsidR="00DA4229" w:rsidRPr="006C1ED5" w:rsidRDefault="00DA4229" w:rsidP="00DA4229">
            <w:pPr>
              <w:jc w:val="center"/>
              <w:rPr>
                <w:b/>
                <w:bCs/>
                <w:color w:val="3E762A" w:themeColor="accent1" w:themeShade="BF"/>
              </w:rPr>
            </w:pPr>
            <w:r w:rsidRPr="006C1ED5">
              <w:rPr>
                <w:b/>
                <w:bCs/>
                <w:color w:val="3E762A" w:themeColor="accent1" w:themeShade="BF"/>
              </w:rPr>
              <w:t>Instituto Municipal de la Mujer</w:t>
            </w:r>
          </w:p>
          <w:p w14:paraId="376A839A" w14:textId="7E6F215E" w:rsidR="00DA4229" w:rsidRDefault="00DA4229" w:rsidP="00DA4229">
            <w:pPr>
              <w:jc w:val="center"/>
            </w:pPr>
            <w:r>
              <w:rPr>
                <w:noProof/>
              </w:rPr>
              <w:drawing>
                <wp:inline distT="0" distB="0" distL="0" distR="0" wp14:anchorId="08534F63" wp14:editId="61481BA3">
                  <wp:extent cx="2880000" cy="2880000"/>
                  <wp:effectExtent l="0" t="0" r="0" b="0"/>
                  <wp:docPr id="846273276"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ln>
                            <a:noFill/>
                          </a:ln>
                          <a:effectLst>
                            <a:softEdge rad="112500"/>
                          </a:effectLst>
                        </pic:spPr>
                      </pic:pic>
                    </a:graphicData>
                  </a:graphic>
                </wp:inline>
              </w:drawing>
            </w:r>
          </w:p>
          <w:p w14:paraId="0EE6353E" w14:textId="77777777" w:rsidR="00DA4229" w:rsidRDefault="00DA4229" w:rsidP="00DA4229">
            <w:pPr>
              <w:jc w:val="center"/>
            </w:pPr>
            <w:r w:rsidRPr="00DA4229">
              <w:t>Lic. María Soledad Hernández Zavala</w:t>
            </w:r>
            <w:r w:rsidR="00424B2A">
              <w:t>.</w:t>
            </w:r>
          </w:p>
          <w:p w14:paraId="28F9455A" w14:textId="28AB6BE3" w:rsidR="00424B2A" w:rsidRDefault="00424B2A" w:rsidP="00DA4229">
            <w:pPr>
              <w:jc w:val="center"/>
            </w:pPr>
            <w:r>
              <w:t>Directora</w:t>
            </w:r>
          </w:p>
        </w:tc>
      </w:tr>
    </w:tbl>
    <w:p w14:paraId="31680F3D" w14:textId="77777777" w:rsidR="001D31A1" w:rsidRDefault="001D31A1"/>
    <w:p w14:paraId="7C3F9805" w14:textId="77777777" w:rsidR="001D31A1" w:rsidRDefault="001D31A1"/>
    <w:p w14:paraId="1657F745" w14:textId="77777777" w:rsidR="005A0747" w:rsidRDefault="005A0747"/>
    <w:p w14:paraId="23DEA2ED" w14:textId="77777777" w:rsidR="006A1ABE" w:rsidRDefault="006A1ABE"/>
    <w:p w14:paraId="78EAD17D" w14:textId="77777777" w:rsidR="006A1ABE" w:rsidRDefault="006A1ABE"/>
    <w:p w14:paraId="3AEE85EC" w14:textId="77777777" w:rsidR="00424B2A" w:rsidRDefault="00424B2A"/>
    <w:p w14:paraId="3B3FCCF9" w14:textId="77777777" w:rsidR="00424B2A" w:rsidRDefault="00424B2A"/>
    <w:p w14:paraId="4088AB8F" w14:textId="562A618B" w:rsidR="00424B2A" w:rsidRDefault="00424B2A">
      <w:r>
        <w:br w:type="page"/>
      </w:r>
    </w:p>
    <w:p w14:paraId="32ECEE1C" w14:textId="74B9BC62" w:rsidR="00424B2A" w:rsidRDefault="00424B2A" w:rsidP="00424B2A">
      <w:pPr>
        <w:pStyle w:val="Ttulo1"/>
      </w:pPr>
      <w:bookmarkStart w:id="9" w:name="_Toc234936668"/>
      <w:r>
        <w:lastRenderedPageBreak/>
        <w:t>Líneas de acción.</w:t>
      </w:r>
      <w:bookmarkEnd w:id="9"/>
      <w:r>
        <w:t xml:space="preserve"> </w:t>
      </w:r>
    </w:p>
    <w:p w14:paraId="6EEF1F59" w14:textId="684E9645" w:rsidR="00424B2A" w:rsidRPr="006C1ED5" w:rsidRDefault="00424B2A" w:rsidP="006C1ED5">
      <w:pPr>
        <w:jc w:val="both"/>
        <w:rPr>
          <w:sz w:val="28"/>
          <w:szCs w:val="28"/>
        </w:rPr>
      </w:pPr>
      <w:r w:rsidRPr="006C1ED5">
        <w:rPr>
          <w:sz w:val="28"/>
          <w:szCs w:val="28"/>
        </w:rPr>
        <w:t>Las líneas de acción del Gobierno Municipal se basan en el Plan Municipal de Desarrollo y Gobernanza 2024 - 2027</w:t>
      </w:r>
    </w:p>
    <w:p w14:paraId="216F2AA4" w14:textId="77777777" w:rsidR="00424B2A" w:rsidRDefault="00424B2A"/>
    <w:p w14:paraId="154E1331" w14:textId="77777777" w:rsidR="000D3CD1" w:rsidRPr="000D3CD1" w:rsidRDefault="000D3CD1" w:rsidP="000D3CD1">
      <w:pPr>
        <w:pStyle w:val="Ttulo2"/>
      </w:pPr>
      <w:bookmarkStart w:id="10" w:name="_Toc234936669"/>
      <w:r w:rsidRPr="000D3CD1">
        <w:t>Objetivo general</w:t>
      </w:r>
      <w:bookmarkEnd w:id="10"/>
      <w:r w:rsidRPr="000D3CD1">
        <w:t xml:space="preserve"> </w:t>
      </w:r>
    </w:p>
    <w:p w14:paraId="16A6C7EA" w14:textId="14F1A4DB" w:rsidR="000D3CD1" w:rsidRPr="006C1ED5" w:rsidRDefault="000D3CD1" w:rsidP="006C1ED5">
      <w:pPr>
        <w:jc w:val="both"/>
        <w:rPr>
          <w:sz w:val="28"/>
          <w:szCs w:val="28"/>
        </w:rPr>
      </w:pPr>
      <w:r w:rsidRPr="006C1ED5">
        <w:rPr>
          <w:sz w:val="28"/>
          <w:szCs w:val="28"/>
        </w:rPr>
        <w:t>Que la población que reside en Ixtlahuacán de los Membrillos sea participe de un estado de bienestar en cinco dimensiones, incrementadas con dos dimensiones especificas; Aumentar la seguridad ciudadana, justicia y estado de derecho, fortalecimiento del desarrollo Social, Impulso al desarrollo Económico, fomentar el desarrollo sostenible del territorio, consolidar el gobierno efectivo e integridad pública, y acciones transversales y proyectos especiales.</w:t>
      </w:r>
    </w:p>
    <w:p w14:paraId="28201340" w14:textId="77777777" w:rsidR="00424B2A" w:rsidRDefault="00424B2A"/>
    <w:p w14:paraId="53B7F82B" w14:textId="1293A214" w:rsidR="000D3CD1" w:rsidRDefault="000D3CD1" w:rsidP="000D3CD1">
      <w:pPr>
        <w:pStyle w:val="Ttulo2"/>
      </w:pPr>
      <w:bookmarkStart w:id="11" w:name="_Toc234936670"/>
      <w:r w:rsidRPr="000D3CD1">
        <w:t>Objetivos específicos</w:t>
      </w:r>
      <w:bookmarkEnd w:id="11"/>
    </w:p>
    <w:p w14:paraId="7E346C33" w14:textId="1FE4E6BF" w:rsidR="000D3CD1" w:rsidRDefault="000D3CD1">
      <w:r>
        <w:rPr>
          <w:noProof/>
        </w:rPr>
        <w:drawing>
          <wp:inline distT="0" distB="0" distL="0" distR="0" wp14:anchorId="2B74F77E" wp14:editId="1D20B224">
            <wp:extent cx="5486400" cy="3200400"/>
            <wp:effectExtent l="0" t="0" r="57150" b="0"/>
            <wp:docPr id="553834601" name="Diagrama 6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9" r:lo="rId100" r:qs="rId101" r:cs="rId102"/>
              </a:graphicData>
            </a:graphic>
          </wp:inline>
        </w:drawing>
      </w:r>
    </w:p>
    <w:p w14:paraId="5ED16FAE" w14:textId="77777777" w:rsidR="000D3CD1" w:rsidRDefault="000D3CD1"/>
    <w:p w14:paraId="228F6367" w14:textId="77777777" w:rsidR="00424B2A" w:rsidRDefault="00424B2A"/>
    <w:p w14:paraId="7DC5F05C" w14:textId="77777777" w:rsidR="00424B2A" w:rsidRDefault="00424B2A"/>
    <w:p w14:paraId="5A684ED2" w14:textId="77777777" w:rsidR="000D3CD1" w:rsidRPr="006C1ED5" w:rsidRDefault="000D3CD1" w:rsidP="006C1ED5">
      <w:pPr>
        <w:pStyle w:val="Ttulo3"/>
        <w:jc w:val="both"/>
      </w:pPr>
      <w:bookmarkStart w:id="12" w:name="_Toc234936671"/>
      <w:r w:rsidRPr="006C1ED5">
        <w:t>Eje 1: Aumentar la seguridad ciudadana, justicia y estado de derecho</w:t>
      </w:r>
      <w:bookmarkEnd w:id="12"/>
      <w:r w:rsidRPr="006C1ED5">
        <w:t xml:space="preserve"> </w:t>
      </w:r>
    </w:p>
    <w:p w14:paraId="38116A42" w14:textId="1806DD66" w:rsidR="000D3CD1" w:rsidRPr="006C1ED5" w:rsidRDefault="000D3CD1" w:rsidP="006C1ED5">
      <w:pPr>
        <w:jc w:val="both"/>
        <w:rPr>
          <w:sz w:val="28"/>
          <w:szCs w:val="28"/>
        </w:rPr>
      </w:pPr>
      <w:r w:rsidRPr="006C1ED5">
        <w:rPr>
          <w:sz w:val="28"/>
          <w:szCs w:val="28"/>
        </w:rPr>
        <w:t xml:space="preserve">Promover la paz bajo el concepto de seguridad ciudadana mediante la coordinación y colaboración eficaz de los sistemas de seguridad ciudadana, procuración e impartición de justicia, generando estabilidad, como iniciativa dirigida a fomentar el diálogo, la cooperación y la acción colectiva para fortalecer las instituciones, prevenir daños a la comunidad y frenar la rápida expansión, del crecimiento e influencia de la problemática metropolitana y regional. </w:t>
      </w:r>
    </w:p>
    <w:p w14:paraId="1B514669" w14:textId="77777777" w:rsidR="000D3CD1" w:rsidRPr="006C1ED5" w:rsidRDefault="000D3CD1" w:rsidP="006C1ED5">
      <w:pPr>
        <w:pStyle w:val="Ttulo3"/>
        <w:jc w:val="both"/>
      </w:pPr>
      <w:bookmarkStart w:id="13" w:name="_Toc234936672"/>
      <w:r w:rsidRPr="006C1ED5">
        <w:t>Eje 2: Fortalecimiento del desarrollo Social</w:t>
      </w:r>
      <w:bookmarkEnd w:id="13"/>
      <w:r w:rsidRPr="006C1ED5">
        <w:t xml:space="preserve"> </w:t>
      </w:r>
    </w:p>
    <w:p w14:paraId="4C27616E" w14:textId="5103D6B9" w:rsidR="000D3CD1" w:rsidRPr="006C1ED5" w:rsidRDefault="000D3CD1" w:rsidP="006C1ED5">
      <w:pPr>
        <w:jc w:val="both"/>
        <w:rPr>
          <w:sz w:val="28"/>
          <w:szCs w:val="28"/>
        </w:rPr>
      </w:pPr>
      <w:r w:rsidRPr="006C1ED5">
        <w:rPr>
          <w:sz w:val="28"/>
          <w:szCs w:val="28"/>
        </w:rPr>
        <w:t xml:space="preserve">Continuar mejorando las condiciones y la calidad de vida de los habitantes de Ixtlahuacán de los Membrillos, impulsando las capacidades de las personas y sus localidades, reduciendo las brechas de desigualdad, apoyando la movilidad social ascendente con atención prioritaria a las personas y grupos históricamente vulnerables. </w:t>
      </w:r>
    </w:p>
    <w:p w14:paraId="5DE90F7B" w14:textId="77777777" w:rsidR="000D3CD1" w:rsidRPr="006C1ED5" w:rsidRDefault="000D3CD1" w:rsidP="006C1ED5">
      <w:pPr>
        <w:pStyle w:val="Ttulo3"/>
        <w:jc w:val="both"/>
      </w:pPr>
      <w:bookmarkStart w:id="14" w:name="_Toc234936673"/>
      <w:r w:rsidRPr="006C1ED5">
        <w:t>Eje 3: Impulso al desarrollo</w:t>
      </w:r>
      <w:bookmarkEnd w:id="14"/>
      <w:r w:rsidRPr="006C1ED5">
        <w:t xml:space="preserve"> </w:t>
      </w:r>
    </w:p>
    <w:p w14:paraId="313A212A" w14:textId="3D862292" w:rsidR="000D3CD1" w:rsidRPr="006C1ED5" w:rsidRDefault="000D3CD1" w:rsidP="006C1ED5">
      <w:pPr>
        <w:jc w:val="both"/>
        <w:rPr>
          <w:sz w:val="28"/>
          <w:szCs w:val="28"/>
        </w:rPr>
      </w:pPr>
      <w:r w:rsidRPr="006C1ED5">
        <w:rPr>
          <w:sz w:val="28"/>
          <w:szCs w:val="28"/>
        </w:rPr>
        <w:t xml:space="preserve">Económico Impulsar la producción agropecuaria, la industrial de bajo impacto, el comercio y los servicios, el porcentaje de trabajadores asegurados, y población con empleo, integrando el acceso incluyente a los beneficios de la ciencia, la tecnología y la especialización de sectores clave con capital humano capacitado. </w:t>
      </w:r>
    </w:p>
    <w:p w14:paraId="5446DC81" w14:textId="77777777" w:rsidR="000D3CD1" w:rsidRPr="006C1ED5" w:rsidRDefault="000D3CD1" w:rsidP="006C1ED5">
      <w:pPr>
        <w:pStyle w:val="Ttulo3"/>
        <w:jc w:val="both"/>
      </w:pPr>
      <w:bookmarkStart w:id="15" w:name="_Toc234936674"/>
      <w:r w:rsidRPr="006C1ED5">
        <w:t>Eje 4: Fomentar el desarrollo sostenible del territorio</w:t>
      </w:r>
      <w:bookmarkEnd w:id="15"/>
      <w:r w:rsidRPr="006C1ED5">
        <w:t xml:space="preserve"> </w:t>
      </w:r>
    </w:p>
    <w:p w14:paraId="4A22679A" w14:textId="334AB678" w:rsidR="000D3CD1" w:rsidRPr="006C1ED5" w:rsidRDefault="000D3CD1" w:rsidP="006C1ED5">
      <w:pPr>
        <w:jc w:val="both"/>
        <w:rPr>
          <w:sz w:val="28"/>
          <w:szCs w:val="28"/>
        </w:rPr>
      </w:pPr>
      <w:r w:rsidRPr="006C1ED5">
        <w:rPr>
          <w:sz w:val="28"/>
          <w:szCs w:val="28"/>
        </w:rPr>
        <w:t xml:space="preserve">Fomentar gestión sostenible del territorio a través de implementar el Programa de Ordenamiento Ecológico Local (POEL), valorando el cambio de usos de suelo, la generación y destino de los residuos sólidos, la deforestación, la explotación de acuíferos, la cobertura forestal, y el mantenimiento de las áreas naturales protegidas, permitiendo el uso responsable y democrático de los recursos naturales en el municipio, se requiere una planeación profesional en torno a la infraestructura que </w:t>
      </w:r>
      <w:r w:rsidRPr="006C1ED5">
        <w:rPr>
          <w:sz w:val="28"/>
          <w:szCs w:val="28"/>
        </w:rPr>
        <w:lastRenderedPageBreak/>
        <w:t xml:space="preserve">requiere el municipio, sobre todo en el transporte que requiere la población. </w:t>
      </w:r>
    </w:p>
    <w:p w14:paraId="27E5BB2F" w14:textId="77777777" w:rsidR="000D3CD1" w:rsidRPr="006C1ED5" w:rsidRDefault="000D3CD1" w:rsidP="006C1ED5">
      <w:pPr>
        <w:pStyle w:val="Ttulo3"/>
        <w:jc w:val="both"/>
      </w:pPr>
      <w:bookmarkStart w:id="16" w:name="_Toc234936675"/>
      <w:r w:rsidRPr="006C1ED5">
        <w:t>Eje 5: Consolidar el gobierno efectivo e integridad pública</w:t>
      </w:r>
      <w:bookmarkEnd w:id="16"/>
      <w:r w:rsidRPr="006C1ED5">
        <w:t xml:space="preserve"> </w:t>
      </w:r>
    </w:p>
    <w:p w14:paraId="002D7697" w14:textId="19E9581B" w:rsidR="000D3CD1" w:rsidRPr="006C1ED5" w:rsidRDefault="000D3CD1" w:rsidP="006C1ED5">
      <w:pPr>
        <w:jc w:val="both"/>
        <w:rPr>
          <w:sz w:val="28"/>
          <w:szCs w:val="28"/>
        </w:rPr>
      </w:pPr>
      <w:r w:rsidRPr="006C1ED5">
        <w:rPr>
          <w:sz w:val="28"/>
          <w:szCs w:val="28"/>
        </w:rPr>
        <w:t xml:space="preserve">Mejorando la eficacia y el conocimiento de las instituciones públicas, aprovechando plenamente los recursos disponibles, fomentando la innovación gubernamental y promover la integridad en el ejercicio público, estas acciones buscan prevenir la corrupción tanto en el sector público como en la sociedad en general, hacer de la formación y capacitación para los servidores públicos el camino para desarrollar sus habilidades y adquirir el conocimiento necesario para cumplir con las atribuciones acorde a sus puestos de manera óptima. </w:t>
      </w:r>
    </w:p>
    <w:p w14:paraId="6E1E427B" w14:textId="77777777" w:rsidR="000D3CD1" w:rsidRPr="006C1ED5" w:rsidRDefault="000D3CD1" w:rsidP="006C1ED5">
      <w:pPr>
        <w:pStyle w:val="Ttulo3"/>
        <w:jc w:val="both"/>
      </w:pPr>
      <w:bookmarkStart w:id="17" w:name="_Toc234936676"/>
      <w:r w:rsidRPr="006C1ED5">
        <w:t>Eje 6: Acciones transversales</w:t>
      </w:r>
      <w:bookmarkEnd w:id="17"/>
      <w:r w:rsidRPr="006C1ED5">
        <w:t xml:space="preserve"> </w:t>
      </w:r>
    </w:p>
    <w:p w14:paraId="0D907E79" w14:textId="6CD979B0" w:rsidR="000D3CD1" w:rsidRPr="006C1ED5" w:rsidRDefault="000D3CD1" w:rsidP="006C1ED5">
      <w:pPr>
        <w:jc w:val="both"/>
        <w:rPr>
          <w:sz w:val="28"/>
          <w:szCs w:val="28"/>
        </w:rPr>
      </w:pPr>
      <w:r w:rsidRPr="006C1ED5">
        <w:rPr>
          <w:sz w:val="28"/>
          <w:szCs w:val="28"/>
        </w:rPr>
        <w:t>Establecer la transversalización como mecanismo para tomar en cuenta tanto las diferencias como las desigualdades entre mujeres y hombres en la planificación, la implementación y la evaluación de programas, al tener en cuenta lo anterior se contribuirá no sólo a obtener una mayor eficacia en los programas sino también a lograr mayor equidad e igualdad social.</w:t>
      </w:r>
    </w:p>
    <w:p w14:paraId="607E6AF1" w14:textId="77777777" w:rsidR="000D3CD1" w:rsidRPr="006C1ED5" w:rsidRDefault="000D3CD1" w:rsidP="006C1ED5">
      <w:pPr>
        <w:pStyle w:val="Ttulo3"/>
        <w:jc w:val="both"/>
      </w:pPr>
      <w:bookmarkStart w:id="18" w:name="_Toc234936677"/>
      <w:r w:rsidRPr="006C1ED5">
        <w:t>Eje 7: Proyectos especiales</w:t>
      </w:r>
      <w:bookmarkEnd w:id="18"/>
      <w:r w:rsidRPr="006C1ED5">
        <w:t xml:space="preserve"> </w:t>
      </w:r>
    </w:p>
    <w:p w14:paraId="08545D71" w14:textId="7B50A95E" w:rsidR="000D3CD1" w:rsidRPr="006C1ED5" w:rsidRDefault="000D3CD1" w:rsidP="006C1ED5">
      <w:pPr>
        <w:jc w:val="both"/>
        <w:rPr>
          <w:sz w:val="28"/>
          <w:szCs w:val="28"/>
        </w:rPr>
      </w:pPr>
      <w:r w:rsidRPr="006C1ED5">
        <w:rPr>
          <w:sz w:val="28"/>
          <w:szCs w:val="28"/>
        </w:rPr>
        <w:t>Contribuir a la articulación de los esfuerzos de los tres órdenes de gobierno y de la sociedad a favor del desarrollo general de la población del municipio; y ofrecer cauces a la participación organizada de los ciudadanos en la promoción y la difusión de desarrollo de la población del municipio, mediante acciones concretas y mensurables para lograr la meta principal, deberemos listar el “paso a paso” y la sucesión de tareas que nos conducirán al logro principal de cada proyecto.</w:t>
      </w:r>
    </w:p>
    <w:p w14:paraId="54D06C1A" w14:textId="77777777" w:rsidR="006C1ED5" w:rsidRDefault="000D3CD1" w:rsidP="006C1ED5">
      <w:pPr>
        <w:jc w:val="both"/>
        <w:rPr>
          <w:sz w:val="28"/>
          <w:szCs w:val="28"/>
        </w:rPr>
      </w:pPr>
      <w:r w:rsidRPr="006C1ED5">
        <w:rPr>
          <w:sz w:val="28"/>
          <w:szCs w:val="28"/>
        </w:rPr>
        <w:t xml:space="preserve">Consulta el Plan Municipal de Desarrollo de la Administración Pública 2024 – 2027 aquí: </w:t>
      </w:r>
    </w:p>
    <w:p w14:paraId="70003B3B" w14:textId="3100D416" w:rsidR="000D3CD1" w:rsidRDefault="006C1ED5" w:rsidP="006C1ED5">
      <w:pPr>
        <w:jc w:val="both"/>
      </w:pPr>
      <w:hyperlink r:id="rId104" w:history="1">
        <w:r w:rsidRPr="002D11D7">
          <w:rPr>
            <w:rStyle w:val="Hipervnculo"/>
          </w:rPr>
          <w:t>https://utei.imembrillos.gob.mx/documentos/articulo_8/FRACCION%20IV/INCISO%20A/Plan%20Municipal%20de%20Desarrollo%20y%20Gobernanza%202024-2027_%20Ixtlahuaca%CC%81n%20de%20los%20Membrillos.pdf</w:t>
        </w:r>
      </w:hyperlink>
      <w:r w:rsidR="000D3CD1">
        <w:t xml:space="preserve"> </w:t>
      </w:r>
    </w:p>
    <w:p w14:paraId="28E70EFD" w14:textId="523718B4" w:rsidR="000D3CD1" w:rsidRDefault="000D3CD1" w:rsidP="006C1ED5">
      <w:pPr>
        <w:pStyle w:val="Ttulo1"/>
      </w:pPr>
      <w:r>
        <w:br w:type="page"/>
      </w:r>
      <w:bookmarkStart w:id="19" w:name="_Toc234936678"/>
      <w:r w:rsidRPr="000D3CD1">
        <w:lastRenderedPageBreak/>
        <w:t>Servidora y Servidor</w:t>
      </w:r>
      <w:r>
        <w:t xml:space="preserve"> </w:t>
      </w:r>
      <w:r w:rsidRPr="000D3CD1">
        <w:t>Público</w:t>
      </w:r>
      <w:bookmarkEnd w:id="19"/>
    </w:p>
    <w:p w14:paraId="4578B104" w14:textId="777ABE64" w:rsidR="000D3CD1" w:rsidRPr="006C1ED5" w:rsidRDefault="000D3CD1" w:rsidP="006C1ED5">
      <w:pPr>
        <w:jc w:val="both"/>
        <w:rPr>
          <w:sz w:val="28"/>
          <w:szCs w:val="28"/>
        </w:rPr>
      </w:pPr>
      <w:r w:rsidRPr="006C1ED5">
        <w:rPr>
          <w:sz w:val="28"/>
          <w:szCs w:val="28"/>
        </w:rPr>
        <w:t>Es la persona que desempeña un empleo, cargo o comisión subordinado al Estado, en cualquiera de sus tres Poderes, independientemente de la naturaleza de la reacción laboral que lo ligue con el área a la cual presta sus servicios, obligada a apegar su conducta a los principios de legalidad, lealtad, honradez, imparcialidad y eficiencia.</w:t>
      </w:r>
    </w:p>
    <w:p w14:paraId="20BC8E9B" w14:textId="46718411" w:rsidR="000D3CD1" w:rsidRDefault="000D3CD1">
      <w:r>
        <w:rPr>
          <w:noProof/>
        </w:rPr>
        <mc:AlternateContent>
          <mc:Choice Requires="wps">
            <w:drawing>
              <wp:anchor distT="0" distB="0" distL="114300" distR="114300" simplePos="0" relativeHeight="251658240" behindDoc="0" locked="0" layoutInCell="1" allowOverlap="1" wp14:anchorId="0BE46436" wp14:editId="56B75A24">
                <wp:simplePos x="0" y="0"/>
                <wp:positionH relativeFrom="column">
                  <wp:posOffset>-32385</wp:posOffset>
                </wp:positionH>
                <wp:positionV relativeFrom="paragraph">
                  <wp:posOffset>119380</wp:posOffset>
                </wp:positionV>
                <wp:extent cx="5651500" cy="1709530"/>
                <wp:effectExtent l="0" t="0" r="25400" b="24130"/>
                <wp:wrapNone/>
                <wp:docPr id="483564757" name="Rectángulo: esquinas redondeadas 70"/>
                <wp:cNvGraphicFramePr/>
                <a:graphic xmlns:a="http://schemas.openxmlformats.org/drawingml/2006/main">
                  <a:graphicData uri="http://schemas.microsoft.com/office/word/2010/wordprocessingShape">
                    <wps:wsp>
                      <wps:cNvSpPr/>
                      <wps:spPr>
                        <a:xfrm>
                          <a:off x="0" y="0"/>
                          <a:ext cx="5651500" cy="1709530"/>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3CE89164" w14:textId="15549360" w:rsidR="000D3CD1" w:rsidRPr="006C1ED5" w:rsidRDefault="000D3CD1" w:rsidP="000D3CD1">
                            <w:pPr>
                              <w:autoSpaceDE w:val="0"/>
                              <w:autoSpaceDN w:val="0"/>
                              <w:adjustRightInd w:val="0"/>
                              <w:spacing w:after="0" w:line="240" w:lineRule="auto"/>
                              <w:jc w:val="center"/>
                              <w:rPr>
                                <w:color w:val="FFFFFF" w:themeColor="background1"/>
                                <w:sz w:val="22"/>
                                <w:szCs w:val="22"/>
                              </w:rPr>
                            </w:pPr>
                            <w:r w:rsidRPr="006C1ED5">
                              <w:rPr>
                                <w:rFonts w:ascii="Times New Roman" w:hAnsi="Times New Roman" w:cs="Times New Roman"/>
                                <w:b/>
                                <w:bCs/>
                                <w:i/>
                                <w:iCs/>
                                <w:color w:val="FFFFFF" w:themeColor="background1"/>
                                <w:kern w:val="0"/>
                                <w:sz w:val="32"/>
                                <w:szCs w:val="32"/>
                              </w:rPr>
                              <w:t xml:space="preserve">"El </w:t>
                            </w:r>
                            <w:r w:rsidRPr="006C1ED5">
                              <w:rPr>
                                <w:rFonts w:ascii="Times New Roman" w:hAnsi="Times New Roman" w:cs="Times New Roman"/>
                                <w:b/>
                                <w:bCs/>
                                <w:color w:val="FFFFFF" w:themeColor="background1"/>
                                <w:kern w:val="0"/>
                                <w:sz w:val="32"/>
                                <w:szCs w:val="32"/>
                              </w:rPr>
                              <w:t xml:space="preserve">servicio es </w:t>
                            </w:r>
                            <w:r w:rsidRPr="006C1ED5">
                              <w:rPr>
                                <w:rFonts w:ascii="Times New Roman" w:hAnsi="Times New Roman" w:cs="Times New Roman"/>
                                <w:b/>
                                <w:bCs/>
                                <w:i/>
                                <w:iCs/>
                                <w:color w:val="FFFFFF" w:themeColor="background1"/>
                                <w:kern w:val="0"/>
                                <w:sz w:val="32"/>
                                <w:szCs w:val="32"/>
                              </w:rPr>
                              <w:t xml:space="preserve">un </w:t>
                            </w:r>
                            <w:r w:rsidRPr="006C1ED5">
                              <w:rPr>
                                <w:rFonts w:ascii="Times New Roman" w:hAnsi="Times New Roman" w:cs="Times New Roman"/>
                                <w:b/>
                                <w:bCs/>
                                <w:color w:val="FFFFFF" w:themeColor="background1"/>
                                <w:kern w:val="0"/>
                                <w:sz w:val="32"/>
                                <w:szCs w:val="32"/>
                              </w:rPr>
                              <w:t xml:space="preserve">proceso, </w:t>
                            </w:r>
                            <w:r w:rsidRPr="006C1ED5">
                              <w:rPr>
                                <w:rFonts w:ascii="Times New Roman" w:hAnsi="Times New Roman" w:cs="Times New Roman"/>
                                <w:b/>
                                <w:bCs/>
                                <w:i/>
                                <w:iCs/>
                                <w:color w:val="FFFFFF" w:themeColor="background1"/>
                                <w:kern w:val="0"/>
                                <w:sz w:val="32"/>
                                <w:szCs w:val="32"/>
                              </w:rPr>
                              <w:t xml:space="preserve">no un </w:t>
                            </w:r>
                            <w:r w:rsidRPr="006C1ED5">
                              <w:rPr>
                                <w:rFonts w:ascii="Times New Roman" w:hAnsi="Times New Roman" w:cs="Times New Roman"/>
                                <w:b/>
                                <w:bCs/>
                                <w:color w:val="FFFFFF" w:themeColor="background1"/>
                                <w:kern w:val="0"/>
                                <w:sz w:val="32"/>
                                <w:szCs w:val="32"/>
                              </w:rPr>
                              <w:t xml:space="preserve">producto. </w:t>
                            </w:r>
                            <w:r w:rsidRPr="006C1ED5">
                              <w:rPr>
                                <w:rFonts w:ascii="Times New Roman" w:hAnsi="Times New Roman" w:cs="Times New Roman"/>
                                <w:b/>
                                <w:bCs/>
                                <w:i/>
                                <w:iCs/>
                                <w:color w:val="FFFFFF" w:themeColor="background1"/>
                                <w:kern w:val="0"/>
                                <w:sz w:val="32"/>
                                <w:szCs w:val="32"/>
                              </w:rPr>
                              <w:t xml:space="preserve">Para lograr la sensación </w:t>
                            </w:r>
                            <w:r w:rsidRPr="006C1ED5">
                              <w:rPr>
                                <w:rFonts w:ascii="Times New Roman" w:hAnsi="Times New Roman" w:cs="Times New Roman"/>
                                <w:b/>
                                <w:bCs/>
                                <w:color w:val="FFFFFF" w:themeColor="background1"/>
                                <w:kern w:val="0"/>
                                <w:sz w:val="32"/>
                                <w:szCs w:val="32"/>
                              </w:rPr>
                              <w:t xml:space="preserve">de </w:t>
                            </w:r>
                            <w:r w:rsidRPr="006C1ED5">
                              <w:rPr>
                                <w:rFonts w:ascii="Times New Roman" w:hAnsi="Times New Roman" w:cs="Times New Roman"/>
                                <w:b/>
                                <w:bCs/>
                                <w:i/>
                                <w:iCs/>
                                <w:color w:val="FFFFFF" w:themeColor="background1"/>
                                <w:kern w:val="0"/>
                                <w:sz w:val="32"/>
                                <w:szCs w:val="32"/>
                              </w:rPr>
                              <w:t xml:space="preserve">satisfacción al realizar esta tarea </w:t>
                            </w:r>
                            <w:r w:rsidRPr="006C1ED5">
                              <w:rPr>
                                <w:rFonts w:ascii="Times New Roman" w:hAnsi="Times New Roman" w:cs="Times New Roman"/>
                                <w:b/>
                                <w:bCs/>
                                <w:color w:val="FFFFFF" w:themeColor="background1"/>
                                <w:kern w:val="0"/>
                                <w:sz w:val="32"/>
                                <w:szCs w:val="32"/>
                              </w:rPr>
                              <w:t xml:space="preserve">es </w:t>
                            </w:r>
                            <w:r w:rsidRPr="006C1ED5">
                              <w:rPr>
                                <w:rFonts w:ascii="Times New Roman" w:hAnsi="Times New Roman" w:cs="Times New Roman"/>
                                <w:b/>
                                <w:bCs/>
                                <w:i/>
                                <w:iCs/>
                                <w:color w:val="FFFFFF" w:themeColor="background1"/>
                                <w:kern w:val="0"/>
                                <w:sz w:val="32"/>
                                <w:szCs w:val="32"/>
                              </w:rPr>
                              <w:t xml:space="preserve">importante la relación persona a persona, la buena conducta, trato amable </w:t>
                            </w:r>
                            <w:r w:rsidRPr="006C1ED5">
                              <w:rPr>
                                <w:rFonts w:ascii="Times New Roman" w:hAnsi="Times New Roman" w:cs="Times New Roman"/>
                                <w:b/>
                                <w:bCs/>
                                <w:i/>
                                <w:iCs/>
                                <w:color w:val="FFFFFF" w:themeColor="background1"/>
                                <w:kern w:val="0"/>
                                <w:sz w:val="36"/>
                                <w:szCs w:val="36"/>
                              </w:rPr>
                              <w:t xml:space="preserve">y </w:t>
                            </w:r>
                            <w:r w:rsidRPr="006C1ED5">
                              <w:rPr>
                                <w:rFonts w:ascii="Times New Roman" w:hAnsi="Times New Roman" w:cs="Times New Roman"/>
                                <w:b/>
                                <w:bCs/>
                                <w:i/>
                                <w:iCs/>
                                <w:color w:val="FFFFFF" w:themeColor="background1"/>
                                <w:kern w:val="0"/>
                                <w:sz w:val="32"/>
                                <w:szCs w:val="32"/>
                              </w:rPr>
                              <w:t>grata comunicación."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E46436" id="Rectángulo: esquinas redondeadas 70" o:spid="_x0000_s1026" style="position:absolute;margin-left:-2.55pt;margin-top:9.4pt;width:445pt;height:134.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" fillcolor="#549e39 [3204]" strokecolor="#0c1708 [484]" strokeweight="1.5pt">
                <v:stroke joinstyle="miter"/>
                <v:textbox>
                  <w:txbxContent>
                    <w:p w14:paraId="3CE89164" w14:textId="15549360" w:rsidR="000D3CD1" w:rsidRPr="006C1ED5" w:rsidRDefault="000D3CD1" w:rsidP="000D3CD1">
                      <w:pPr>
                        <w:autoSpaceDE w:val="0"/>
                        <w:autoSpaceDN w:val="0"/>
                        <w:adjustRightInd w:val="0"/>
                        <w:spacing w:after="0" w:line="240" w:lineRule="auto"/>
                        <w:jc w:val="center"/>
                        <w:rPr>
                          <w:color w:val="FFFFFF" w:themeColor="background1"/>
                          <w:sz w:val="22"/>
                          <w:szCs w:val="22"/>
                        </w:rPr>
                      </w:pPr>
                      <w:r w:rsidRPr="006C1ED5">
                        <w:rPr>
                          <w:rFonts w:ascii="Times New Roman" w:hAnsi="Times New Roman" w:cs="Times New Roman"/>
                          <w:b/>
                          <w:bCs/>
                          <w:i/>
                          <w:iCs/>
                          <w:color w:val="FFFFFF" w:themeColor="background1"/>
                          <w:kern w:val="0"/>
                          <w:sz w:val="32"/>
                          <w:szCs w:val="32"/>
                        </w:rPr>
                        <w:t xml:space="preserve">"El </w:t>
                      </w:r>
                      <w:r w:rsidRPr="006C1ED5">
                        <w:rPr>
                          <w:rFonts w:ascii="Times New Roman" w:hAnsi="Times New Roman" w:cs="Times New Roman"/>
                          <w:b/>
                          <w:bCs/>
                          <w:color w:val="FFFFFF" w:themeColor="background1"/>
                          <w:kern w:val="0"/>
                          <w:sz w:val="32"/>
                          <w:szCs w:val="32"/>
                        </w:rPr>
                        <w:t xml:space="preserve">servicio es </w:t>
                      </w:r>
                      <w:r w:rsidRPr="006C1ED5">
                        <w:rPr>
                          <w:rFonts w:ascii="Times New Roman" w:hAnsi="Times New Roman" w:cs="Times New Roman"/>
                          <w:b/>
                          <w:bCs/>
                          <w:i/>
                          <w:iCs/>
                          <w:color w:val="FFFFFF" w:themeColor="background1"/>
                          <w:kern w:val="0"/>
                          <w:sz w:val="32"/>
                          <w:szCs w:val="32"/>
                        </w:rPr>
                        <w:t xml:space="preserve">un </w:t>
                      </w:r>
                      <w:r w:rsidRPr="006C1ED5">
                        <w:rPr>
                          <w:rFonts w:ascii="Times New Roman" w:hAnsi="Times New Roman" w:cs="Times New Roman"/>
                          <w:b/>
                          <w:bCs/>
                          <w:color w:val="FFFFFF" w:themeColor="background1"/>
                          <w:kern w:val="0"/>
                          <w:sz w:val="32"/>
                          <w:szCs w:val="32"/>
                        </w:rPr>
                        <w:t xml:space="preserve">proceso, </w:t>
                      </w:r>
                      <w:r w:rsidRPr="006C1ED5">
                        <w:rPr>
                          <w:rFonts w:ascii="Times New Roman" w:hAnsi="Times New Roman" w:cs="Times New Roman"/>
                          <w:b/>
                          <w:bCs/>
                          <w:i/>
                          <w:iCs/>
                          <w:color w:val="FFFFFF" w:themeColor="background1"/>
                          <w:kern w:val="0"/>
                          <w:sz w:val="32"/>
                          <w:szCs w:val="32"/>
                        </w:rPr>
                        <w:t xml:space="preserve">no un </w:t>
                      </w:r>
                      <w:r w:rsidRPr="006C1ED5">
                        <w:rPr>
                          <w:rFonts w:ascii="Times New Roman" w:hAnsi="Times New Roman" w:cs="Times New Roman"/>
                          <w:b/>
                          <w:bCs/>
                          <w:color w:val="FFFFFF" w:themeColor="background1"/>
                          <w:kern w:val="0"/>
                          <w:sz w:val="32"/>
                          <w:szCs w:val="32"/>
                        </w:rPr>
                        <w:t xml:space="preserve">producto. </w:t>
                      </w:r>
                      <w:r w:rsidRPr="006C1ED5">
                        <w:rPr>
                          <w:rFonts w:ascii="Times New Roman" w:hAnsi="Times New Roman" w:cs="Times New Roman"/>
                          <w:b/>
                          <w:bCs/>
                          <w:i/>
                          <w:iCs/>
                          <w:color w:val="FFFFFF" w:themeColor="background1"/>
                          <w:kern w:val="0"/>
                          <w:sz w:val="32"/>
                          <w:szCs w:val="32"/>
                        </w:rPr>
                        <w:t xml:space="preserve">Para lograr la sensación </w:t>
                      </w:r>
                      <w:r w:rsidRPr="006C1ED5">
                        <w:rPr>
                          <w:rFonts w:ascii="Times New Roman" w:hAnsi="Times New Roman" w:cs="Times New Roman"/>
                          <w:b/>
                          <w:bCs/>
                          <w:color w:val="FFFFFF" w:themeColor="background1"/>
                          <w:kern w:val="0"/>
                          <w:sz w:val="32"/>
                          <w:szCs w:val="32"/>
                        </w:rPr>
                        <w:t xml:space="preserve">de </w:t>
                      </w:r>
                      <w:r w:rsidRPr="006C1ED5">
                        <w:rPr>
                          <w:rFonts w:ascii="Times New Roman" w:hAnsi="Times New Roman" w:cs="Times New Roman"/>
                          <w:b/>
                          <w:bCs/>
                          <w:i/>
                          <w:iCs/>
                          <w:color w:val="FFFFFF" w:themeColor="background1"/>
                          <w:kern w:val="0"/>
                          <w:sz w:val="32"/>
                          <w:szCs w:val="32"/>
                        </w:rPr>
                        <w:t xml:space="preserve">satisfacción al realizar esta tarea </w:t>
                      </w:r>
                      <w:r w:rsidRPr="006C1ED5">
                        <w:rPr>
                          <w:rFonts w:ascii="Times New Roman" w:hAnsi="Times New Roman" w:cs="Times New Roman"/>
                          <w:b/>
                          <w:bCs/>
                          <w:color w:val="FFFFFF" w:themeColor="background1"/>
                          <w:kern w:val="0"/>
                          <w:sz w:val="32"/>
                          <w:szCs w:val="32"/>
                        </w:rPr>
                        <w:t xml:space="preserve">es </w:t>
                      </w:r>
                      <w:r w:rsidRPr="006C1ED5">
                        <w:rPr>
                          <w:rFonts w:ascii="Times New Roman" w:hAnsi="Times New Roman" w:cs="Times New Roman"/>
                          <w:b/>
                          <w:bCs/>
                          <w:i/>
                          <w:iCs/>
                          <w:color w:val="FFFFFF" w:themeColor="background1"/>
                          <w:kern w:val="0"/>
                          <w:sz w:val="32"/>
                          <w:szCs w:val="32"/>
                        </w:rPr>
                        <w:t xml:space="preserve">importante la relación persona a persona, la buena conducta, trato amable </w:t>
                      </w:r>
                      <w:r w:rsidRPr="006C1ED5">
                        <w:rPr>
                          <w:rFonts w:ascii="Times New Roman" w:hAnsi="Times New Roman" w:cs="Times New Roman"/>
                          <w:b/>
                          <w:bCs/>
                          <w:i/>
                          <w:iCs/>
                          <w:color w:val="FFFFFF" w:themeColor="background1"/>
                          <w:kern w:val="0"/>
                          <w:sz w:val="36"/>
                          <w:szCs w:val="36"/>
                        </w:rPr>
                        <w:t xml:space="preserve">y </w:t>
                      </w:r>
                      <w:r w:rsidRPr="006C1ED5">
                        <w:rPr>
                          <w:rFonts w:ascii="Times New Roman" w:hAnsi="Times New Roman" w:cs="Times New Roman"/>
                          <w:b/>
                          <w:bCs/>
                          <w:i/>
                          <w:iCs/>
                          <w:color w:val="FFFFFF" w:themeColor="background1"/>
                          <w:kern w:val="0"/>
                          <w:sz w:val="32"/>
                          <w:szCs w:val="32"/>
                        </w:rPr>
                        <w:t>grata comunicación."</w:t>
                      </w:r>
                    </w:p>
                  </w:txbxContent>
                </v:textbox>
              </v:roundrect>
            </w:pict>
          </mc:Fallback>
        </mc:AlternateContent>
      </w:r>
    </w:p>
    <w:p w14:paraId="479E9817" w14:textId="77777777" w:rsidR="000D3CD1" w:rsidRDefault="000D3CD1"/>
    <w:p w14:paraId="1CBF71BA" w14:textId="77777777" w:rsidR="000D3CD1" w:rsidRDefault="000D3CD1"/>
    <w:p w14:paraId="290AD364" w14:textId="77777777" w:rsidR="000D3CD1" w:rsidRDefault="000D3CD1"/>
    <w:p w14:paraId="35B2EDB3" w14:textId="77777777" w:rsidR="00A672E8" w:rsidRDefault="00A672E8"/>
    <w:p w14:paraId="719D46EE" w14:textId="77777777" w:rsidR="00A672E8" w:rsidRDefault="00A672E8"/>
    <w:p w14:paraId="3E4E798B" w14:textId="77777777" w:rsidR="00A672E8" w:rsidRDefault="00A672E8"/>
    <w:p w14:paraId="0826BA65" w14:textId="1C7A8540" w:rsidR="00A672E8" w:rsidRPr="006C1ED5" w:rsidRDefault="00A672E8" w:rsidP="006C1ED5">
      <w:pPr>
        <w:jc w:val="both"/>
        <w:rPr>
          <w:color w:val="3E762A" w:themeColor="accent1" w:themeShade="BF"/>
          <w:sz w:val="28"/>
          <w:szCs w:val="28"/>
        </w:rPr>
      </w:pPr>
      <w:r w:rsidRPr="006C1ED5">
        <w:rPr>
          <w:b/>
          <w:bCs/>
          <w:color w:val="3E762A" w:themeColor="accent1" w:themeShade="BF"/>
          <w:sz w:val="28"/>
          <w:szCs w:val="28"/>
        </w:rPr>
        <w:t xml:space="preserve">Consideraciones </w:t>
      </w:r>
      <w:r w:rsidR="006C1ED5" w:rsidRPr="006C1ED5">
        <w:rPr>
          <w:b/>
          <w:bCs/>
          <w:color w:val="3E762A" w:themeColor="accent1" w:themeShade="BF"/>
          <w:sz w:val="28"/>
          <w:szCs w:val="28"/>
        </w:rPr>
        <w:t>para</w:t>
      </w:r>
      <w:r w:rsidRPr="006C1ED5">
        <w:rPr>
          <w:b/>
          <w:bCs/>
          <w:color w:val="3E762A" w:themeColor="accent1" w:themeShade="BF"/>
          <w:sz w:val="28"/>
          <w:szCs w:val="28"/>
        </w:rPr>
        <w:t xml:space="preserve"> tener en cuenta</w:t>
      </w:r>
      <w:r w:rsidR="006C1ED5" w:rsidRPr="006C1ED5">
        <w:rPr>
          <w:b/>
          <w:bCs/>
          <w:color w:val="3E762A" w:themeColor="accent1" w:themeShade="BF"/>
          <w:sz w:val="28"/>
          <w:szCs w:val="28"/>
        </w:rPr>
        <w:t>.</w:t>
      </w:r>
    </w:p>
    <w:p w14:paraId="6B5EEA45" w14:textId="77777777" w:rsidR="00A672E8" w:rsidRPr="006C1ED5" w:rsidRDefault="00A672E8" w:rsidP="006C1ED5">
      <w:pPr>
        <w:jc w:val="both"/>
        <w:rPr>
          <w:sz w:val="28"/>
          <w:szCs w:val="28"/>
        </w:rPr>
      </w:pPr>
      <w:r w:rsidRPr="006C1ED5">
        <w:rPr>
          <w:sz w:val="28"/>
          <w:szCs w:val="28"/>
        </w:rPr>
        <w:t xml:space="preserve">La Administración Municipal en el periodo 2024-2027, entenderá como: </w:t>
      </w:r>
    </w:p>
    <w:p w14:paraId="601C99E1" w14:textId="77777777" w:rsidR="00A672E8" w:rsidRPr="006C1ED5" w:rsidRDefault="00A672E8" w:rsidP="006C1ED5">
      <w:pPr>
        <w:jc w:val="both"/>
        <w:rPr>
          <w:sz w:val="28"/>
          <w:szCs w:val="28"/>
        </w:rPr>
      </w:pPr>
      <w:r w:rsidRPr="006C1ED5">
        <w:rPr>
          <w:b/>
          <w:bCs/>
          <w:sz w:val="28"/>
          <w:szCs w:val="28"/>
        </w:rPr>
        <w:t>Ética pública</w:t>
      </w:r>
      <w:r w:rsidRPr="006C1ED5">
        <w:rPr>
          <w:sz w:val="28"/>
          <w:szCs w:val="28"/>
        </w:rPr>
        <w:t xml:space="preserve">, como la actuación permanente de los servidores públicos en favor de la colectividad municipal, como un proceso en el que la población o comunidad y los individuos, van generando actuaciones de conducta y carácter, que permite un mejor desarrollo en la convivencia, la autonomía y libertad de la población. </w:t>
      </w:r>
    </w:p>
    <w:p w14:paraId="7E9CF6A1" w14:textId="7DFA23A9" w:rsidR="00A672E8" w:rsidRDefault="00A672E8" w:rsidP="006C1ED5">
      <w:pPr>
        <w:jc w:val="both"/>
      </w:pPr>
      <w:r w:rsidRPr="006C1ED5">
        <w:rPr>
          <w:sz w:val="28"/>
          <w:szCs w:val="28"/>
        </w:rPr>
        <w:t xml:space="preserve">Para la práctica y ejercicio de la ética pública, TODOS los colaboradores en la administración municipal de Ixtlahuacán de los Membrillos deberán practicar el siguiente Código de Ética para los servidores públicos de la administración pública municipal de </w:t>
      </w:r>
      <w:proofErr w:type="spellStart"/>
      <w:r w:rsidRPr="006C1ED5">
        <w:rPr>
          <w:sz w:val="28"/>
          <w:szCs w:val="28"/>
        </w:rPr>
        <w:t>ixtlahuacán</w:t>
      </w:r>
      <w:proofErr w:type="spellEnd"/>
      <w:r w:rsidRPr="006C1ED5">
        <w:rPr>
          <w:sz w:val="28"/>
          <w:szCs w:val="28"/>
        </w:rPr>
        <w:t xml:space="preserve"> de los membrillos, jalisco, publicado el 04 de septiembre del 2023 disponible en: </w:t>
      </w:r>
      <w:hyperlink r:id="rId105" w:history="1">
        <w:r w:rsidRPr="002D11D7">
          <w:rPr>
            <w:rStyle w:val="Hipervnculo"/>
          </w:rPr>
          <w:t>https://utei.imembrillos.gob.mx/documentos/articulo_8/FRACCION%20VI/INCISO%20L/2021_2024/GACETAS_2021_2024/Codigo_etica.pdf</w:t>
        </w:r>
      </w:hyperlink>
      <w:r>
        <w:t xml:space="preserve"> </w:t>
      </w:r>
    </w:p>
    <w:p w14:paraId="071C0CD3" w14:textId="77777777" w:rsidR="00A672E8" w:rsidRDefault="00A672E8"/>
    <w:p w14:paraId="195FF86E" w14:textId="77777777" w:rsidR="00A672E8" w:rsidRPr="006C1ED5" w:rsidRDefault="00A672E8" w:rsidP="006C1ED5">
      <w:pPr>
        <w:jc w:val="both"/>
        <w:rPr>
          <w:sz w:val="28"/>
          <w:szCs w:val="28"/>
        </w:rPr>
      </w:pPr>
      <w:r w:rsidRPr="006C1ED5">
        <w:rPr>
          <w:b/>
          <w:bCs/>
          <w:sz w:val="28"/>
          <w:szCs w:val="28"/>
        </w:rPr>
        <w:lastRenderedPageBreak/>
        <w:t>Código de ética</w:t>
      </w:r>
      <w:r w:rsidRPr="006C1ED5">
        <w:rPr>
          <w:sz w:val="28"/>
          <w:szCs w:val="28"/>
        </w:rPr>
        <w:t xml:space="preserve">, de los servidores públicos; El servidor público debe actuar con honestidad, atendiendo siempre a la verdad, el servidor público no deberá utilizar su cargo público para obtener algún provecho o ventaja personal, o a favor de terceros, el servidor público actuará sin conceder preferencias o privilegios indebidos a organización o persona alguna. </w:t>
      </w:r>
    </w:p>
    <w:p w14:paraId="4ECB3C0B" w14:textId="29400DD9" w:rsidR="00A672E8" w:rsidRPr="006C1ED5" w:rsidRDefault="00A672E8" w:rsidP="006C1ED5">
      <w:pPr>
        <w:jc w:val="both"/>
        <w:rPr>
          <w:sz w:val="28"/>
          <w:szCs w:val="28"/>
        </w:rPr>
      </w:pPr>
      <w:r w:rsidRPr="006C1ED5">
        <w:rPr>
          <w:sz w:val="28"/>
          <w:szCs w:val="28"/>
        </w:rPr>
        <w:t>Todas y cada una de las dependencias pertenecientes a la Administración Pública del Municipio de Ixtlahuacán de los Membrillos, Jalisco, tienen la obligación de fomentar y mantener un ambiente de trabajo que respalde el comportamiento ético y estimule activamente un diálogo abierto sobre temas de ética, donde no haya discriminación ni prejuicio, ni tampoco, ningún tipo de acoso en el lugar de trabajo, ni abuso de autoridad, maltrato o intimidación de ninguna naturaleza. Por lo tanto, los funcionarios del Municipio de Ixtlahuacán de los Membrillos, Jalisco, como servidores públicos, tienen la obligación de cumplir sus deberes con la Institución y con los usuarios con integridad, lealtad e imparcialidad, exigiendo a los servidores públicos mantener una debida relación de trabajo basada en el respeto por todas las personas.</w:t>
      </w:r>
    </w:p>
    <w:p w14:paraId="5832A064" w14:textId="41D0733C" w:rsidR="00A672E8" w:rsidRPr="006C1ED5" w:rsidRDefault="00A672E8" w:rsidP="006C1ED5">
      <w:pPr>
        <w:jc w:val="both"/>
        <w:rPr>
          <w:sz w:val="28"/>
          <w:szCs w:val="28"/>
        </w:rPr>
      </w:pPr>
      <w:r w:rsidRPr="006C1ED5">
        <w:rPr>
          <w:b/>
          <w:bCs/>
          <w:sz w:val="28"/>
          <w:szCs w:val="28"/>
        </w:rPr>
        <w:t xml:space="preserve">Registro de asistencia: </w:t>
      </w:r>
      <w:r w:rsidRPr="006C1ED5">
        <w:rPr>
          <w:sz w:val="28"/>
          <w:szCs w:val="28"/>
        </w:rPr>
        <w:t>Deberás registrar tu asistencia mediante el mecanismo habilitado para ello, o de manera manual en lista de asistencia dependiendo de las indicaciones del titular de tu área.</w:t>
      </w:r>
    </w:p>
    <w:p w14:paraId="25A99357" w14:textId="0E83A68C" w:rsidR="00A672E8" w:rsidRPr="006C1ED5" w:rsidRDefault="00A672E8" w:rsidP="006C1ED5">
      <w:pPr>
        <w:jc w:val="both"/>
        <w:rPr>
          <w:sz w:val="28"/>
          <w:szCs w:val="28"/>
        </w:rPr>
      </w:pPr>
      <w:r w:rsidRPr="006C1ED5">
        <w:rPr>
          <w:b/>
          <w:bCs/>
          <w:sz w:val="28"/>
          <w:szCs w:val="28"/>
        </w:rPr>
        <w:t xml:space="preserve">Retardos: </w:t>
      </w:r>
      <w:r w:rsidRPr="006C1ED5">
        <w:rPr>
          <w:sz w:val="28"/>
          <w:szCs w:val="28"/>
        </w:rPr>
        <w:t>Registrar tu asistencia del minuto 11 al minuto 15 equivale a un retardo, hacerlo del minuto 16 o más equivalen a una inasistencia, 3 retardos en un mes derivan en una inasistencia.</w:t>
      </w:r>
    </w:p>
    <w:p w14:paraId="475C9DE3" w14:textId="63813886" w:rsidR="00A672E8" w:rsidRPr="006C1ED5" w:rsidRDefault="00A672E8" w:rsidP="006C1ED5">
      <w:pPr>
        <w:jc w:val="both"/>
        <w:rPr>
          <w:sz w:val="28"/>
          <w:szCs w:val="28"/>
        </w:rPr>
      </w:pPr>
      <w:r w:rsidRPr="006C1ED5">
        <w:rPr>
          <w:b/>
          <w:bCs/>
          <w:sz w:val="28"/>
          <w:szCs w:val="28"/>
        </w:rPr>
        <w:t xml:space="preserve">Alimentos: </w:t>
      </w:r>
      <w:r w:rsidRPr="006C1ED5">
        <w:rPr>
          <w:sz w:val="28"/>
          <w:szCs w:val="28"/>
        </w:rPr>
        <w:t xml:space="preserve">Disfrutará de 22.5 minutos por cada 6 horas de trabajo para la ingesta de alimentos. Estos no podrán consumirse dentro de las oficinas y lugares de trabajo. </w:t>
      </w:r>
    </w:p>
    <w:p w14:paraId="2D347492" w14:textId="5B0CDD8E" w:rsidR="00A672E8" w:rsidRDefault="006C1ED5" w:rsidP="00A672E8">
      <w:r>
        <w:rPr>
          <w:noProof/>
        </w:rPr>
        <mc:AlternateContent>
          <mc:Choice Requires="wps">
            <w:drawing>
              <wp:anchor distT="0" distB="0" distL="114300" distR="114300" simplePos="0" relativeHeight="251664384" behindDoc="0" locked="0" layoutInCell="1" allowOverlap="1" wp14:anchorId="01D4D8B8" wp14:editId="54FFC6A3">
                <wp:simplePos x="0" y="0"/>
                <wp:positionH relativeFrom="column">
                  <wp:posOffset>3554095</wp:posOffset>
                </wp:positionH>
                <wp:positionV relativeFrom="paragraph">
                  <wp:posOffset>249555</wp:posOffset>
                </wp:positionV>
                <wp:extent cx="1828800" cy="301625"/>
                <wp:effectExtent l="0" t="0" r="0" b="3175"/>
                <wp:wrapNone/>
                <wp:docPr id="427645270" name="Cuadro de texto 1"/>
                <wp:cNvGraphicFramePr/>
                <a:graphic xmlns:a="http://schemas.openxmlformats.org/drawingml/2006/main">
                  <a:graphicData uri="http://schemas.microsoft.com/office/word/2010/wordprocessingShape">
                    <wps:wsp>
                      <wps:cNvSpPr txBox="1"/>
                      <wps:spPr>
                        <a:xfrm>
                          <a:off x="0" y="0"/>
                          <a:ext cx="1828800" cy="301625"/>
                        </a:xfrm>
                        <a:prstGeom prst="rect">
                          <a:avLst/>
                        </a:prstGeom>
                        <a:noFill/>
                        <a:ln>
                          <a:noFill/>
                        </a:ln>
                      </wps:spPr>
                      <wps:txbx>
                        <w:txbxContent>
                          <w:p w14:paraId="2C9A845E" w14:textId="648899B7" w:rsidR="00A672E8" w:rsidRPr="00A672E8" w:rsidRDefault="00A672E8" w:rsidP="00A672E8">
                            <w:pPr>
                              <w:jc w:val="center"/>
                              <w:rPr>
                                <w:noProof/>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E8">
                              <w:rPr>
                                <w:noProof/>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r>
                              <w:rPr>
                                <w:noProof/>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16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1D4D8B8" id="_x0000_t202" coordsize="21600,21600" o:spt="202" path="m,l,21600r21600,l21600,xe">
                <v:stroke joinstyle="miter"/>
                <v:path gradientshapeok="t" o:connecttype="rect"/>
              </v:shapetype>
              <v:shape id="Cuadro de texto 1" o:spid="_x0000_s1027" type="#_x0000_t202" style="position:absolute;margin-left:279.85pt;margin-top:19.65pt;width:2in;height:23.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" filled="f" stroked="f">
                <v:textbox>
                  <w:txbxContent>
                    <w:p w14:paraId="2C9A845E" w14:textId="648899B7" w:rsidR="00A672E8" w:rsidRPr="00A672E8" w:rsidRDefault="00A672E8" w:rsidP="00A672E8">
                      <w:pPr>
                        <w:jc w:val="center"/>
                        <w:rPr>
                          <w:noProof/>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E8">
                        <w:rPr>
                          <w:noProof/>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r>
                        <w:rPr>
                          <w:noProof/>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16 ≥</w:t>
                      </w: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7C320335" wp14:editId="6B73B3FB">
                <wp:simplePos x="0" y="0"/>
                <wp:positionH relativeFrom="column">
                  <wp:posOffset>1843405</wp:posOffset>
                </wp:positionH>
                <wp:positionV relativeFrom="paragraph">
                  <wp:posOffset>238760</wp:posOffset>
                </wp:positionV>
                <wp:extent cx="1828800" cy="301625"/>
                <wp:effectExtent l="0" t="0" r="0" b="3175"/>
                <wp:wrapNone/>
                <wp:docPr id="475651432" name="Cuadro de texto 1"/>
                <wp:cNvGraphicFramePr/>
                <a:graphic xmlns:a="http://schemas.openxmlformats.org/drawingml/2006/main">
                  <a:graphicData uri="http://schemas.microsoft.com/office/word/2010/wordprocessingShape">
                    <wps:wsp>
                      <wps:cNvSpPr txBox="1"/>
                      <wps:spPr>
                        <a:xfrm>
                          <a:off x="0" y="0"/>
                          <a:ext cx="1828800" cy="301625"/>
                        </a:xfrm>
                        <a:prstGeom prst="rect">
                          <a:avLst/>
                        </a:prstGeom>
                        <a:noFill/>
                        <a:ln>
                          <a:noFill/>
                        </a:ln>
                      </wps:spPr>
                      <wps:txbx>
                        <w:txbxContent>
                          <w:p w14:paraId="46F6790D" w14:textId="2CFC892D" w:rsidR="00A672E8" w:rsidRPr="00A672E8" w:rsidRDefault="00A672E8" w:rsidP="00A672E8">
                            <w:pPr>
                              <w:jc w:val="center"/>
                              <w:rPr>
                                <w:noProof/>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E8">
                              <w:rPr>
                                <w:noProof/>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r>
                              <w:rPr>
                                <w:noProof/>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11</w:t>
                            </w:r>
                            <w:r w:rsidRPr="00A672E8">
                              <w:rPr>
                                <w:noProof/>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-9:1</w:t>
                            </w:r>
                            <w:r>
                              <w:rPr>
                                <w:noProof/>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C320335" id="_x0000_s1028" type="#_x0000_t202" style="position:absolute;margin-left:145.15pt;margin-top:18.8pt;width:2in;height:23.7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" filled="f" stroked="f">
                <v:textbox>
                  <w:txbxContent>
                    <w:p w14:paraId="46F6790D" w14:textId="2CFC892D" w:rsidR="00A672E8" w:rsidRPr="00A672E8" w:rsidRDefault="00A672E8" w:rsidP="00A672E8">
                      <w:pPr>
                        <w:jc w:val="center"/>
                        <w:rPr>
                          <w:noProof/>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E8">
                        <w:rPr>
                          <w:noProof/>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r>
                        <w:rPr>
                          <w:noProof/>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11</w:t>
                      </w:r>
                      <w:r w:rsidRPr="00A672E8">
                        <w:rPr>
                          <w:noProof/>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-9:1</w:t>
                      </w:r>
                      <w:r>
                        <w:rPr>
                          <w:noProof/>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6DDE4A27" wp14:editId="179C7511">
                <wp:simplePos x="0" y="0"/>
                <wp:positionH relativeFrom="column">
                  <wp:posOffset>116205</wp:posOffset>
                </wp:positionH>
                <wp:positionV relativeFrom="paragraph">
                  <wp:posOffset>243840</wp:posOffset>
                </wp:positionV>
                <wp:extent cx="1828800" cy="301625"/>
                <wp:effectExtent l="0" t="0" r="0" b="3175"/>
                <wp:wrapNone/>
                <wp:docPr id="432221039" name="Cuadro de texto 1"/>
                <wp:cNvGraphicFramePr/>
                <a:graphic xmlns:a="http://schemas.openxmlformats.org/drawingml/2006/main">
                  <a:graphicData uri="http://schemas.microsoft.com/office/word/2010/wordprocessingShape">
                    <wps:wsp>
                      <wps:cNvSpPr txBox="1"/>
                      <wps:spPr>
                        <a:xfrm>
                          <a:off x="0" y="0"/>
                          <a:ext cx="1828800" cy="301625"/>
                        </a:xfrm>
                        <a:prstGeom prst="rect">
                          <a:avLst/>
                        </a:prstGeom>
                        <a:noFill/>
                        <a:ln>
                          <a:noFill/>
                        </a:ln>
                      </wps:spPr>
                      <wps:txbx>
                        <w:txbxContent>
                          <w:p w14:paraId="57AA325F" w14:textId="05083BB2" w:rsidR="00A672E8" w:rsidRPr="00A672E8" w:rsidRDefault="00A672E8" w:rsidP="00A672E8">
                            <w:pPr>
                              <w:jc w:val="center"/>
                              <w:rPr>
                                <w:noProof/>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E8">
                              <w:rPr>
                                <w:noProof/>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9:00-9:10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DDE4A27" id="_x0000_s1029" type="#_x0000_t202" style="position:absolute;margin-left:9.15pt;margin-top:19.2pt;width:2in;height:23.7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" filled="f" stroked="f">
                <v:textbox>
                  <w:txbxContent>
                    <w:p w14:paraId="57AA325F" w14:textId="05083BB2" w:rsidR="00A672E8" w:rsidRPr="00A672E8" w:rsidRDefault="00A672E8" w:rsidP="00A672E8">
                      <w:pPr>
                        <w:jc w:val="center"/>
                        <w:rPr>
                          <w:noProof/>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72E8">
                        <w:rPr>
                          <w:noProof/>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9:00-9:10</w:t>
                      </w:r>
                    </w:p>
                  </w:txbxContent>
                </v:textbox>
              </v:shape>
            </w:pict>
          </mc:Fallback>
        </mc:AlternateContent>
      </w:r>
      <w:r w:rsidR="00A672E8">
        <w:rPr>
          <w:noProof/>
        </w:rPr>
        <w:drawing>
          <wp:inline distT="0" distB="0" distL="0" distR="0" wp14:anchorId="0091BFE6" wp14:editId="64CE58D6">
            <wp:extent cx="5486400" cy="520700"/>
            <wp:effectExtent l="0" t="0" r="38100" b="12700"/>
            <wp:docPr id="1326908680" name="Diagrama 7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6" r:lo="rId107" r:qs="rId108" r:cs="rId109"/>
              </a:graphicData>
            </a:graphic>
          </wp:inline>
        </w:drawing>
      </w:r>
    </w:p>
    <w:p w14:paraId="66C03781" w14:textId="61646D08" w:rsidR="00A672E8" w:rsidRDefault="00A672E8" w:rsidP="00A672E8">
      <w:pPr>
        <w:pStyle w:val="Ttulo1"/>
      </w:pPr>
      <w:bookmarkStart w:id="20" w:name="_Toc234936679"/>
      <w:r w:rsidRPr="00A672E8">
        <w:lastRenderedPageBreak/>
        <w:t>Derechos de las y los</w:t>
      </w:r>
      <w:r>
        <w:t xml:space="preserve"> </w:t>
      </w:r>
      <w:r w:rsidRPr="00A672E8">
        <w:t>Servidores Públicos</w:t>
      </w:r>
      <w:r>
        <w:t>.</w:t>
      </w:r>
      <w:bookmarkEnd w:id="20"/>
    </w:p>
    <w:p w14:paraId="47144E6B" w14:textId="77777777" w:rsidR="00EB0863" w:rsidRDefault="00EB0863" w:rsidP="00EB0863"/>
    <w:p w14:paraId="4AA7B24D" w14:textId="6CA0DEA9" w:rsidR="00EB0863" w:rsidRPr="006C1ED5" w:rsidRDefault="00EB0863" w:rsidP="00EB0863">
      <w:pPr>
        <w:pStyle w:val="Prrafodelista"/>
        <w:numPr>
          <w:ilvl w:val="0"/>
          <w:numId w:val="3"/>
        </w:numPr>
        <w:rPr>
          <w:sz w:val="28"/>
          <w:szCs w:val="28"/>
        </w:rPr>
      </w:pPr>
      <w:r w:rsidRPr="006C1ED5">
        <w:rPr>
          <w:sz w:val="28"/>
          <w:szCs w:val="28"/>
        </w:rPr>
        <w:t>Jornada de trabajo.</w:t>
      </w:r>
    </w:p>
    <w:p w14:paraId="55D31424" w14:textId="3F08F340" w:rsidR="00EB0863" w:rsidRPr="006C1ED5" w:rsidRDefault="00EB0863" w:rsidP="00EB0863">
      <w:pPr>
        <w:pStyle w:val="Prrafodelista"/>
        <w:numPr>
          <w:ilvl w:val="0"/>
          <w:numId w:val="3"/>
        </w:numPr>
        <w:rPr>
          <w:sz w:val="28"/>
          <w:szCs w:val="28"/>
        </w:rPr>
      </w:pPr>
      <w:r w:rsidRPr="006C1ED5">
        <w:rPr>
          <w:sz w:val="28"/>
          <w:szCs w:val="28"/>
        </w:rPr>
        <w:t>Días de descanso</w:t>
      </w:r>
    </w:p>
    <w:p w14:paraId="71919B9B" w14:textId="728AE729" w:rsidR="00EB0863" w:rsidRPr="006C1ED5" w:rsidRDefault="00EB0863" w:rsidP="00EB0863">
      <w:pPr>
        <w:pStyle w:val="Prrafodelista"/>
        <w:numPr>
          <w:ilvl w:val="0"/>
          <w:numId w:val="3"/>
        </w:numPr>
        <w:rPr>
          <w:sz w:val="28"/>
          <w:szCs w:val="28"/>
        </w:rPr>
      </w:pPr>
      <w:r w:rsidRPr="006C1ED5">
        <w:rPr>
          <w:sz w:val="28"/>
          <w:szCs w:val="28"/>
        </w:rPr>
        <w:t xml:space="preserve">Recibir tu sueldo quincenal. </w:t>
      </w:r>
    </w:p>
    <w:p w14:paraId="7A0B6FF5" w14:textId="586EC5BC" w:rsidR="00EB0863" w:rsidRPr="006C1ED5" w:rsidRDefault="00EB0863" w:rsidP="00EB0863">
      <w:pPr>
        <w:pStyle w:val="Prrafodelista"/>
        <w:numPr>
          <w:ilvl w:val="0"/>
          <w:numId w:val="3"/>
        </w:numPr>
        <w:rPr>
          <w:sz w:val="28"/>
          <w:szCs w:val="28"/>
        </w:rPr>
      </w:pPr>
      <w:r w:rsidRPr="006C1ED5">
        <w:rPr>
          <w:sz w:val="28"/>
          <w:szCs w:val="28"/>
        </w:rPr>
        <w:t xml:space="preserve">Trato digno y respetuoso. </w:t>
      </w:r>
    </w:p>
    <w:p w14:paraId="23D30484" w14:textId="2CA49BEF" w:rsidR="00EB0863" w:rsidRPr="006C1ED5" w:rsidRDefault="00EB0863" w:rsidP="00EB0863">
      <w:pPr>
        <w:pStyle w:val="Prrafodelista"/>
        <w:numPr>
          <w:ilvl w:val="0"/>
          <w:numId w:val="3"/>
        </w:numPr>
        <w:rPr>
          <w:sz w:val="28"/>
          <w:szCs w:val="28"/>
        </w:rPr>
      </w:pPr>
      <w:r w:rsidRPr="006C1ED5">
        <w:rPr>
          <w:sz w:val="28"/>
          <w:szCs w:val="28"/>
        </w:rPr>
        <w:t xml:space="preserve">Conservar su turno de labores en los horarios señalados. </w:t>
      </w:r>
    </w:p>
    <w:p w14:paraId="4069DA1D" w14:textId="77777777" w:rsidR="00EB0863" w:rsidRPr="006C1ED5" w:rsidRDefault="00EB0863" w:rsidP="00EB0863">
      <w:pPr>
        <w:pStyle w:val="Prrafodelista"/>
        <w:numPr>
          <w:ilvl w:val="0"/>
          <w:numId w:val="3"/>
        </w:numPr>
        <w:rPr>
          <w:sz w:val="28"/>
          <w:szCs w:val="28"/>
        </w:rPr>
      </w:pPr>
      <w:r w:rsidRPr="006C1ED5">
        <w:rPr>
          <w:sz w:val="28"/>
          <w:szCs w:val="28"/>
        </w:rPr>
        <w:t>Prestaciones aplicables.</w:t>
      </w:r>
    </w:p>
    <w:p w14:paraId="72CAE408" w14:textId="55815415" w:rsidR="00EB0863" w:rsidRPr="006C1ED5" w:rsidRDefault="00EB0863" w:rsidP="00EB0863">
      <w:pPr>
        <w:pStyle w:val="Prrafodelista"/>
        <w:numPr>
          <w:ilvl w:val="0"/>
          <w:numId w:val="3"/>
        </w:numPr>
        <w:rPr>
          <w:sz w:val="28"/>
          <w:szCs w:val="28"/>
        </w:rPr>
      </w:pPr>
      <w:r w:rsidRPr="006C1ED5">
        <w:rPr>
          <w:sz w:val="28"/>
          <w:szCs w:val="28"/>
        </w:rPr>
        <w:t>Atención médica familiar en la Clínica Municipal.</w:t>
      </w:r>
    </w:p>
    <w:p w14:paraId="7160EED4" w14:textId="3ADB2BE2" w:rsidR="00EB0863" w:rsidRPr="006C1ED5" w:rsidRDefault="00EB0863" w:rsidP="00EB0863">
      <w:pPr>
        <w:pStyle w:val="Prrafodelista"/>
        <w:numPr>
          <w:ilvl w:val="0"/>
          <w:numId w:val="3"/>
        </w:numPr>
        <w:rPr>
          <w:sz w:val="28"/>
          <w:szCs w:val="28"/>
        </w:rPr>
      </w:pPr>
      <w:r w:rsidRPr="006C1ED5">
        <w:rPr>
          <w:sz w:val="28"/>
          <w:szCs w:val="28"/>
        </w:rPr>
        <w:t xml:space="preserve">Vacaciones y licencias. </w:t>
      </w:r>
      <w:r w:rsidRPr="006C1ED5">
        <w:rPr>
          <w:sz w:val="28"/>
          <w:szCs w:val="28"/>
        </w:rPr>
        <w:tab/>
        <w:t xml:space="preserve">  </w:t>
      </w:r>
    </w:p>
    <w:p w14:paraId="42937144" w14:textId="6A5B875B" w:rsidR="00EB0863" w:rsidRPr="006C1ED5" w:rsidRDefault="00EB0863" w:rsidP="00EB0863">
      <w:pPr>
        <w:pStyle w:val="Prrafodelista"/>
        <w:numPr>
          <w:ilvl w:val="0"/>
          <w:numId w:val="3"/>
        </w:numPr>
        <w:rPr>
          <w:sz w:val="28"/>
          <w:szCs w:val="28"/>
        </w:rPr>
      </w:pPr>
      <w:r w:rsidRPr="006C1ED5">
        <w:rPr>
          <w:sz w:val="28"/>
          <w:szCs w:val="28"/>
        </w:rPr>
        <w:t xml:space="preserve">Participar en cursos de capacitación. </w:t>
      </w:r>
    </w:p>
    <w:p w14:paraId="6B14F0CC" w14:textId="54649443" w:rsidR="00A672E8" w:rsidRPr="006C1ED5" w:rsidRDefault="00EB0863" w:rsidP="00EB0863">
      <w:pPr>
        <w:pStyle w:val="Prrafodelista"/>
        <w:numPr>
          <w:ilvl w:val="0"/>
          <w:numId w:val="3"/>
        </w:numPr>
        <w:rPr>
          <w:sz w:val="28"/>
          <w:szCs w:val="28"/>
        </w:rPr>
      </w:pPr>
      <w:r w:rsidRPr="006C1ED5">
        <w:rPr>
          <w:sz w:val="28"/>
          <w:szCs w:val="28"/>
        </w:rPr>
        <w:t>Recibir herramientas necesarias para el desempeño de su trabajo.</w:t>
      </w:r>
    </w:p>
    <w:p w14:paraId="01EB26F6" w14:textId="5056DDF5" w:rsidR="00EB0863" w:rsidRDefault="00EB0863" w:rsidP="00EB0863">
      <w:pPr>
        <w:pStyle w:val="Prrafodelista"/>
      </w:pPr>
    </w:p>
    <w:p w14:paraId="481BD573" w14:textId="7EE5B4B7" w:rsidR="00A672E8" w:rsidRPr="00EB0863" w:rsidRDefault="00EB0863" w:rsidP="00EB0863">
      <w:pPr>
        <w:pStyle w:val="Ttulo1"/>
      </w:pPr>
      <w:bookmarkStart w:id="21" w:name="_Toc234936680"/>
      <w:r>
        <w:t>O</w:t>
      </w:r>
      <w:r w:rsidRPr="00EB0863">
        <w:t>bligaciones de las y</w:t>
      </w:r>
      <w:r>
        <w:t xml:space="preserve"> </w:t>
      </w:r>
      <w:r w:rsidRPr="00EB0863">
        <w:t>los Servidores</w:t>
      </w:r>
      <w:r>
        <w:t xml:space="preserve"> </w:t>
      </w:r>
      <w:r w:rsidRPr="00EB0863">
        <w:t>Públicos</w:t>
      </w:r>
      <w:r>
        <w:t>.</w:t>
      </w:r>
      <w:bookmarkEnd w:id="21"/>
    </w:p>
    <w:p w14:paraId="1DC7502F" w14:textId="77777777" w:rsidR="00EB0863" w:rsidRPr="006C1ED5" w:rsidRDefault="00EB0863" w:rsidP="00EB0863">
      <w:pPr>
        <w:pStyle w:val="Prrafodelista"/>
        <w:numPr>
          <w:ilvl w:val="0"/>
          <w:numId w:val="4"/>
        </w:numPr>
        <w:rPr>
          <w:sz w:val="28"/>
          <w:szCs w:val="28"/>
        </w:rPr>
      </w:pPr>
      <w:r w:rsidRPr="006C1ED5">
        <w:rPr>
          <w:sz w:val="28"/>
          <w:szCs w:val="28"/>
        </w:rPr>
        <w:t xml:space="preserve">Asistir puntualmente a tus labores y desempeñarlas en los horarios establecidos, con intensidad cuidado, y esmero. </w:t>
      </w:r>
    </w:p>
    <w:p w14:paraId="505C74B1" w14:textId="77777777" w:rsidR="00EB0863" w:rsidRPr="006C1ED5" w:rsidRDefault="00EB0863" w:rsidP="00EB0863">
      <w:pPr>
        <w:pStyle w:val="Prrafodelista"/>
        <w:numPr>
          <w:ilvl w:val="0"/>
          <w:numId w:val="4"/>
        </w:numPr>
        <w:rPr>
          <w:sz w:val="28"/>
          <w:szCs w:val="28"/>
        </w:rPr>
      </w:pPr>
      <w:r w:rsidRPr="006C1ED5">
        <w:rPr>
          <w:sz w:val="28"/>
          <w:szCs w:val="28"/>
        </w:rPr>
        <w:t xml:space="preserve">Durante la jornada laboral no debes salir de tu centro de trabajo para realizar actividades personales. </w:t>
      </w:r>
    </w:p>
    <w:p w14:paraId="7D818602" w14:textId="77777777" w:rsidR="00EB0863" w:rsidRPr="006C1ED5" w:rsidRDefault="00EB0863" w:rsidP="00EB0863">
      <w:pPr>
        <w:pStyle w:val="Prrafodelista"/>
        <w:numPr>
          <w:ilvl w:val="0"/>
          <w:numId w:val="4"/>
        </w:numPr>
        <w:rPr>
          <w:sz w:val="28"/>
          <w:szCs w:val="28"/>
        </w:rPr>
      </w:pPr>
      <w:r w:rsidRPr="006C1ED5">
        <w:rPr>
          <w:sz w:val="28"/>
          <w:szCs w:val="28"/>
        </w:rPr>
        <w:t xml:space="preserve">Buena conducta y ser atentos con el público. </w:t>
      </w:r>
    </w:p>
    <w:p w14:paraId="4C1E43D8" w14:textId="77777777" w:rsidR="00EB0863" w:rsidRPr="006C1ED5" w:rsidRDefault="00EB0863" w:rsidP="00EB0863">
      <w:pPr>
        <w:pStyle w:val="Prrafodelista"/>
        <w:numPr>
          <w:ilvl w:val="0"/>
          <w:numId w:val="4"/>
        </w:numPr>
        <w:rPr>
          <w:sz w:val="28"/>
          <w:szCs w:val="28"/>
        </w:rPr>
      </w:pPr>
      <w:r w:rsidRPr="006C1ED5">
        <w:rPr>
          <w:sz w:val="28"/>
          <w:szCs w:val="28"/>
        </w:rPr>
        <w:t xml:space="preserve">Cumplir con las obligaciones que deriven de las Condiciones Generales de Trabajo. </w:t>
      </w:r>
    </w:p>
    <w:p w14:paraId="3AE20B10" w14:textId="77777777" w:rsidR="00EB0863" w:rsidRPr="006C1ED5" w:rsidRDefault="00EB0863" w:rsidP="00EB0863">
      <w:pPr>
        <w:pStyle w:val="Prrafodelista"/>
        <w:numPr>
          <w:ilvl w:val="0"/>
          <w:numId w:val="4"/>
        </w:numPr>
        <w:rPr>
          <w:sz w:val="28"/>
          <w:szCs w:val="28"/>
        </w:rPr>
      </w:pPr>
      <w:r w:rsidRPr="006C1ED5">
        <w:rPr>
          <w:sz w:val="28"/>
          <w:szCs w:val="28"/>
        </w:rPr>
        <w:t>Evitar la ejecución de actos que pongan en peligro su seguridad y la de sus compañeros.</w:t>
      </w:r>
      <w:r w:rsidRPr="006C1ED5">
        <w:rPr>
          <w:rFonts w:ascii="Arial" w:hAnsi="Arial" w:cs="Arial"/>
          <w:color w:val="000000"/>
          <w:kern w:val="0"/>
          <w:sz w:val="32"/>
          <w:szCs w:val="32"/>
        </w:rPr>
        <w:t xml:space="preserve"> </w:t>
      </w:r>
    </w:p>
    <w:p w14:paraId="78D1D4DE" w14:textId="34C28B3F" w:rsidR="00EB0863" w:rsidRPr="006C1ED5" w:rsidRDefault="00EB0863" w:rsidP="00EB0863">
      <w:pPr>
        <w:pStyle w:val="Prrafodelista"/>
        <w:numPr>
          <w:ilvl w:val="0"/>
          <w:numId w:val="4"/>
        </w:numPr>
        <w:rPr>
          <w:sz w:val="28"/>
          <w:szCs w:val="28"/>
        </w:rPr>
      </w:pPr>
      <w:r w:rsidRPr="006C1ED5">
        <w:rPr>
          <w:sz w:val="28"/>
          <w:szCs w:val="28"/>
        </w:rPr>
        <w:t xml:space="preserve">Abstenerse de hacer propaganda de cualquier clase, dentro de lugares de trabajo. </w:t>
      </w:r>
    </w:p>
    <w:p w14:paraId="24E033CC" w14:textId="7F714638" w:rsidR="00EB0863" w:rsidRPr="006C1ED5" w:rsidRDefault="00EB0863" w:rsidP="00EB0863">
      <w:pPr>
        <w:pStyle w:val="Prrafodelista"/>
        <w:numPr>
          <w:ilvl w:val="0"/>
          <w:numId w:val="4"/>
        </w:numPr>
        <w:rPr>
          <w:sz w:val="28"/>
          <w:szCs w:val="28"/>
        </w:rPr>
      </w:pPr>
      <w:r w:rsidRPr="006C1ED5">
        <w:rPr>
          <w:sz w:val="28"/>
          <w:szCs w:val="28"/>
        </w:rPr>
        <w:t xml:space="preserve">Custodiar y cuidar la documentación e información. </w:t>
      </w:r>
    </w:p>
    <w:p w14:paraId="71183680" w14:textId="0EA489D9" w:rsidR="00EB0863" w:rsidRPr="006C1ED5" w:rsidRDefault="00EB0863" w:rsidP="00EB0863">
      <w:pPr>
        <w:pStyle w:val="Prrafodelista"/>
        <w:numPr>
          <w:ilvl w:val="0"/>
          <w:numId w:val="4"/>
        </w:numPr>
        <w:rPr>
          <w:sz w:val="28"/>
          <w:szCs w:val="28"/>
        </w:rPr>
      </w:pPr>
      <w:r w:rsidRPr="006C1ED5">
        <w:rPr>
          <w:sz w:val="28"/>
          <w:szCs w:val="28"/>
        </w:rPr>
        <w:t xml:space="preserve">Manejo adecuado de los recursos públicos. Los vehículos oficiales se usan sólo en horarios de trabajo. </w:t>
      </w:r>
    </w:p>
    <w:p w14:paraId="48EFC2A9" w14:textId="607DED9E" w:rsidR="00EB0863" w:rsidRPr="006C1ED5" w:rsidRDefault="00EB0863" w:rsidP="00EB0863">
      <w:pPr>
        <w:pStyle w:val="Prrafodelista"/>
        <w:numPr>
          <w:ilvl w:val="0"/>
          <w:numId w:val="4"/>
        </w:numPr>
        <w:rPr>
          <w:sz w:val="28"/>
          <w:szCs w:val="28"/>
        </w:rPr>
      </w:pPr>
      <w:r w:rsidRPr="006C1ED5">
        <w:rPr>
          <w:sz w:val="28"/>
          <w:szCs w:val="28"/>
        </w:rPr>
        <w:t xml:space="preserve">Presentar declaración patrimonial y de intereses. </w:t>
      </w:r>
    </w:p>
    <w:p w14:paraId="002C0103" w14:textId="7641FC05" w:rsidR="00A672E8" w:rsidRPr="006C1ED5" w:rsidRDefault="00EB0863" w:rsidP="00EB0863">
      <w:pPr>
        <w:pStyle w:val="Prrafodelista"/>
        <w:numPr>
          <w:ilvl w:val="0"/>
          <w:numId w:val="4"/>
        </w:numPr>
        <w:rPr>
          <w:sz w:val="28"/>
          <w:szCs w:val="28"/>
        </w:rPr>
      </w:pPr>
      <w:r w:rsidRPr="006C1ED5">
        <w:rPr>
          <w:sz w:val="28"/>
          <w:szCs w:val="28"/>
        </w:rPr>
        <w:lastRenderedPageBreak/>
        <w:t>Realizar entrega-recepción.</w:t>
      </w:r>
    </w:p>
    <w:p w14:paraId="0289E368" w14:textId="59A9490C" w:rsidR="00EB0863" w:rsidRDefault="00EB0863" w:rsidP="00EB0863">
      <w:r w:rsidRPr="00EB0863">
        <w:t>Derechos y obligaciones recabadas del Código de Ética y Ley para los Servidores Públicos del Estado de Jalisco y sus Municipios</w:t>
      </w:r>
    </w:p>
    <w:p w14:paraId="3DF184B7" w14:textId="7A9E3149" w:rsidR="00A672E8" w:rsidRDefault="00EB0863" w:rsidP="00004D4F">
      <w:pPr>
        <w:pStyle w:val="Ttulo1"/>
      </w:pPr>
      <w:bookmarkStart w:id="22" w:name="_Toc234936681"/>
      <w:r w:rsidRPr="00EB0863">
        <w:t>Hábitos</w:t>
      </w:r>
      <w:r>
        <w:t xml:space="preserve"> </w:t>
      </w:r>
      <w:r w:rsidRPr="00EB0863">
        <w:t>recomendados</w:t>
      </w:r>
      <w:bookmarkEnd w:id="22"/>
    </w:p>
    <w:p w14:paraId="1D4CCCB6" w14:textId="6270AE53" w:rsidR="00004D4F" w:rsidRPr="006C1ED5" w:rsidRDefault="00EB0863" w:rsidP="006C1ED5">
      <w:pPr>
        <w:jc w:val="both"/>
        <w:rPr>
          <w:sz w:val="28"/>
          <w:szCs w:val="28"/>
        </w:rPr>
      </w:pPr>
      <w:r w:rsidRPr="006C1ED5">
        <w:rPr>
          <w:sz w:val="28"/>
          <w:szCs w:val="28"/>
        </w:rPr>
        <w:t>Como una herramienta para tus labores, te recomendamos practicar Los 7 Hábitos de la gente altamente efectiva de Stephen R. Covey</w:t>
      </w:r>
    </w:p>
    <w:p w14:paraId="772826A6" w14:textId="696C4CD8" w:rsidR="00EB0863" w:rsidRDefault="00004D4F" w:rsidP="00EB0863">
      <w:r>
        <w:rPr>
          <w:noProof/>
        </w:rPr>
        <mc:AlternateContent>
          <mc:Choice Requires="wps">
            <w:drawing>
              <wp:anchor distT="0" distB="0" distL="114300" distR="114300" simplePos="0" relativeHeight="251677696" behindDoc="0" locked="0" layoutInCell="1" allowOverlap="1" wp14:anchorId="33FA1284" wp14:editId="7F51FD27">
                <wp:simplePos x="0" y="0"/>
                <wp:positionH relativeFrom="column">
                  <wp:posOffset>2082800</wp:posOffset>
                </wp:positionH>
                <wp:positionV relativeFrom="paragraph">
                  <wp:posOffset>4005911</wp:posOffset>
                </wp:positionV>
                <wp:extent cx="3760470" cy="572135"/>
                <wp:effectExtent l="19050" t="19050" r="11430" b="18415"/>
                <wp:wrapNone/>
                <wp:docPr id="726503477" name="Rectángulo: esquinas redondeadas 73"/>
                <wp:cNvGraphicFramePr/>
                <a:graphic xmlns:a="http://schemas.openxmlformats.org/drawingml/2006/main">
                  <a:graphicData uri="http://schemas.microsoft.com/office/word/2010/wordprocessingShape">
                    <wps:wsp>
                      <wps:cNvSpPr/>
                      <wps:spPr>
                        <a:xfrm>
                          <a:off x="0" y="0"/>
                          <a:ext cx="3760470" cy="572135"/>
                        </a:xfrm>
                        <a:prstGeom prst="roundRect">
                          <a:avLst/>
                        </a:prstGeom>
                        <a:ln w="28575">
                          <a:solidFill>
                            <a:schemeClr val="accent6"/>
                          </a:solidFill>
                        </a:ln>
                      </wps:spPr>
                      <wps:style>
                        <a:lnRef idx="2">
                          <a:schemeClr val="accent5"/>
                        </a:lnRef>
                        <a:fillRef idx="1">
                          <a:schemeClr val="lt1"/>
                        </a:fillRef>
                        <a:effectRef idx="0">
                          <a:schemeClr val="accent5"/>
                        </a:effectRef>
                        <a:fontRef idx="minor">
                          <a:schemeClr val="dk1"/>
                        </a:fontRef>
                      </wps:style>
                      <wps:txbx>
                        <w:txbxContent>
                          <w:p w14:paraId="00F6AA88" w14:textId="17951A7B" w:rsidR="00004D4F" w:rsidRPr="00D83916" w:rsidRDefault="00004D4F" w:rsidP="00004D4F">
                            <w:pPr>
                              <w:jc w:val="center"/>
                              <w:rPr>
                                <w:sz w:val="20"/>
                                <w:szCs w:val="20"/>
                              </w:rPr>
                            </w:pPr>
                            <w:r>
                              <w:rPr>
                                <w:sz w:val="20"/>
                                <w:szCs w:val="20"/>
                              </w:rPr>
                              <w:t>Aumentar la motivación, la energía y el equilibrio trabajo/vida, mediante actividades de renovación diaria.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3FA1284" id="Rectángulo: esquinas redondeadas 73" o:spid="_x0000_s1030" style="position:absolute;margin-left:164pt;margin-top:315.45pt;width:296.1pt;height:45.0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" fillcolor="white [3201]" strokecolor="#0989b1 [3209]" strokeweight="2.25pt">
                <v:stroke joinstyle="miter"/>
                <v:textbox>
                  <w:txbxContent>
                    <w:p w14:paraId="00F6AA88" w14:textId="17951A7B" w:rsidR="00004D4F" w:rsidRPr="00D83916" w:rsidRDefault="00004D4F" w:rsidP="00004D4F">
                      <w:pPr>
                        <w:jc w:val="center"/>
                        <w:rPr>
                          <w:sz w:val="20"/>
                          <w:szCs w:val="20"/>
                        </w:rPr>
                      </w:pPr>
                      <w:r>
                        <w:rPr>
                          <w:sz w:val="20"/>
                          <w:szCs w:val="20"/>
                        </w:rPr>
                        <w:t>Aumentar la motivación, la energía y el equilibrio trabajo/vida, mediante actividades de renovación diaria.</w:t>
                      </w:r>
                    </w:p>
                  </w:txbxContent>
                </v:textbox>
              </v:roundrect>
            </w:pict>
          </mc:Fallback>
        </mc:AlternateContent>
      </w:r>
      <w:r>
        <w:rPr>
          <w:noProof/>
        </w:rPr>
        <mc:AlternateContent>
          <mc:Choice Requires="wps">
            <w:drawing>
              <wp:anchor distT="0" distB="0" distL="114300" distR="114300" simplePos="0" relativeHeight="251675648" behindDoc="0" locked="0" layoutInCell="1" allowOverlap="1" wp14:anchorId="1A1B76EC" wp14:editId="0C2840FE">
                <wp:simplePos x="0" y="0"/>
                <wp:positionH relativeFrom="column">
                  <wp:posOffset>2091055</wp:posOffset>
                </wp:positionH>
                <wp:positionV relativeFrom="paragraph">
                  <wp:posOffset>3386455</wp:posOffset>
                </wp:positionV>
                <wp:extent cx="3760470" cy="572135"/>
                <wp:effectExtent l="19050" t="19050" r="11430" b="18415"/>
                <wp:wrapNone/>
                <wp:docPr id="2103484638" name="Rectángulo: esquinas redondeadas 73"/>
                <wp:cNvGraphicFramePr/>
                <a:graphic xmlns:a="http://schemas.openxmlformats.org/drawingml/2006/main">
                  <a:graphicData uri="http://schemas.microsoft.com/office/word/2010/wordprocessingShape">
                    <wps:wsp>
                      <wps:cNvSpPr/>
                      <wps:spPr>
                        <a:xfrm>
                          <a:off x="0" y="0"/>
                          <a:ext cx="3760470" cy="572135"/>
                        </a:xfrm>
                        <a:prstGeom prst="roundRect">
                          <a:avLst/>
                        </a:prstGeom>
                        <a:ln w="28575">
                          <a:solidFill>
                            <a:srgbClr val="00B050"/>
                          </a:solidFill>
                        </a:ln>
                      </wps:spPr>
                      <wps:style>
                        <a:lnRef idx="2">
                          <a:schemeClr val="accent5"/>
                        </a:lnRef>
                        <a:fillRef idx="1">
                          <a:schemeClr val="lt1"/>
                        </a:fillRef>
                        <a:effectRef idx="0">
                          <a:schemeClr val="accent5"/>
                        </a:effectRef>
                        <a:fontRef idx="minor">
                          <a:schemeClr val="dk1"/>
                        </a:fontRef>
                      </wps:style>
                      <wps:txbx>
                        <w:txbxContent>
                          <w:p w14:paraId="0B8CE320" w14:textId="106800E2" w:rsidR="00D83916" w:rsidRPr="00D83916" w:rsidRDefault="00004D4F" w:rsidP="00D83916">
                            <w:pPr>
                              <w:jc w:val="center"/>
                              <w:rPr>
                                <w:sz w:val="20"/>
                                <w:szCs w:val="20"/>
                              </w:rPr>
                            </w:pPr>
                            <w:r>
                              <w:rPr>
                                <w:sz w:val="20"/>
                                <w:szCs w:val="20"/>
                              </w:rPr>
                              <w:t>Desarrollar soluciones innovadoras para aprovechar la diversidad y satisfacer a todos los grupos de interés.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A1B76EC" id="_x0000_s1031" style="position:absolute;margin-left:164.65pt;margin-top:266.65pt;width:296.1pt;height:45.0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" fillcolor="white [3201]" strokecolor="#00b050" strokeweight="2.25pt">
                <v:stroke joinstyle="miter"/>
                <v:textbox>
                  <w:txbxContent>
                    <w:p w14:paraId="0B8CE320" w14:textId="106800E2" w:rsidR="00D83916" w:rsidRPr="00D83916" w:rsidRDefault="00004D4F" w:rsidP="00D83916">
                      <w:pPr>
                        <w:jc w:val="center"/>
                        <w:rPr>
                          <w:sz w:val="20"/>
                          <w:szCs w:val="20"/>
                        </w:rPr>
                      </w:pPr>
                      <w:r>
                        <w:rPr>
                          <w:sz w:val="20"/>
                          <w:szCs w:val="20"/>
                        </w:rPr>
                        <w:t>Desarrollar soluciones innovadoras para aprovechar la diversidad y satisfacer a todos los grupos de interés.</w:t>
                      </w:r>
                    </w:p>
                  </w:txbxContent>
                </v:textbox>
              </v:roundrect>
            </w:pict>
          </mc:Fallback>
        </mc:AlternateContent>
      </w:r>
      <w:r>
        <w:rPr>
          <w:noProof/>
        </w:rPr>
        <mc:AlternateContent>
          <mc:Choice Requires="wps">
            <w:drawing>
              <wp:anchor distT="0" distB="0" distL="114300" distR="114300" simplePos="0" relativeHeight="251673600" behindDoc="0" locked="0" layoutInCell="1" allowOverlap="1" wp14:anchorId="67F58EB6" wp14:editId="7DC8671A">
                <wp:simplePos x="0" y="0"/>
                <wp:positionH relativeFrom="column">
                  <wp:posOffset>2079625</wp:posOffset>
                </wp:positionH>
                <wp:positionV relativeFrom="paragraph">
                  <wp:posOffset>2774646</wp:posOffset>
                </wp:positionV>
                <wp:extent cx="3760470" cy="572135"/>
                <wp:effectExtent l="19050" t="19050" r="11430" b="18415"/>
                <wp:wrapNone/>
                <wp:docPr id="754910234" name="Rectángulo: esquinas redondeadas 73"/>
                <wp:cNvGraphicFramePr/>
                <a:graphic xmlns:a="http://schemas.openxmlformats.org/drawingml/2006/main">
                  <a:graphicData uri="http://schemas.microsoft.com/office/word/2010/wordprocessingShape">
                    <wps:wsp>
                      <wps:cNvSpPr/>
                      <wps:spPr>
                        <a:xfrm>
                          <a:off x="0" y="0"/>
                          <a:ext cx="3760470" cy="572135"/>
                        </a:xfrm>
                        <a:prstGeom prst="roundRect">
                          <a:avLst/>
                        </a:prstGeom>
                        <a:ln w="28575">
                          <a:solidFill>
                            <a:srgbClr val="00CC99"/>
                          </a:solidFill>
                        </a:ln>
                      </wps:spPr>
                      <wps:style>
                        <a:lnRef idx="2">
                          <a:schemeClr val="accent5"/>
                        </a:lnRef>
                        <a:fillRef idx="1">
                          <a:schemeClr val="lt1"/>
                        </a:fillRef>
                        <a:effectRef idx="0">
                          <a:schemeClr val="accent5"/>
                        </a:effectRef>
                        <a:fontRef idx="minor">
                          <a:schemeClr val="dk1"/>
                        </a:fontRef>
                      </wps:style>
                      <wps:txbx>
                        <w:txbxContent>
                          <w:p w14:paraId="3C40379C" w14:textId="003494D3" w:rsidR="00D83916" w:rsidRPr="00D83916" w:rsidRDefault="00D83916" w:rsidP="00D83916">
                            <w:pPr>
                              <w:jc w:val="center"/>
                              <w:rPr>
                                <w:sz w:val="20"/>
                                <w:szCs w:val="20"/>
                              </w:rPr>
                            </w:pPr>
                            <w:r>
                              <w:rPr>
                                <w:sz w:val="20"/>
                                <w:szCs w:val="20"/>
                              </w:rPr>
                              <w:t>Influir en los demás mediante el desarrollo de un profundo conocimiento de sus necesidades y perspectivas.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7F58EB6" id="_x0000_s1032" style="position:absolute;margin-left:163.75pt;margin-top:218.5pt;width:296.1pt;height:45.0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" fillcolor="white [3201]" strokecolor="#0c9" strokeweight="2.25pt">
                <v:stroke joinstyle="miter"/>
                <v:textbox>
                  <w:txbxContent>
                    <w:p w14:paraId="3C40379C" w14:textId="003494D3" w:rsidR="00D83916" w:rsidRPr="00D83916" w:rsidRDefault="00D83916" w:rsidP="00D83916">
                      <w:pPr>
                        <w:jc w:val="center"/>
                        <w:rPr>
                          <w:sz w:val="20"/>
                          <w:szCs w:val="20"/>
                        </w:rPr>
                      </w:pPr>
                      <w:r>
                        <w:rPr>
                          <w:sz w:val="20"/>
                          <w:szCs w:val="20"/>
                        </w:rPr>
                        <w:t>Influir en los demás mediante el desarrollo de un profundo conocimiento de sus necesidades y perspectivas.</w:t>
                      </w:r>
                    </w:p>
                  </w:txbxContent>
                </v:textbox>
              </v:roundrect>
            </w:pict>
          </mc:Fallback>
        </mc:AlternateContent>
      </w:r>
      <w:r>
        <w:rPr>
          <w:noProof/>
        </w:rPr>
        <mc:AlternateContent>
          <mc:Choice Requires="wps">
            <w:drawing>
              <wp:anchor distT="0" distB="0" distL="114300" distR="114300" simplePos="0" relativeHeight="251671552" behindDoc="0" locked="0" layoutInCell="1" allowOverlap="1" wp14:anchorId="225621F8" wp14:editId="5ED3C8BA">
                <wp:simplePos x="0" y="0"/>
                <wp:positionH relativeFrom="column">
                  <wp:posOffset>2092325</wp:posOffset>
                </wp:positionH>
                <wp:positionV relativeFrom="paragraph">
                  <wp:posOffset>2168856</wp:posOffset>
                </wp:positionV>
                <wp:extent cx="3760470" cy="572135"/>
                <wp:effectExtent l="19050" t="19050" r="11430" b="18415"/>
                <wp:wrapNone/>
                <wp:docPr id="122196994" name="Rectángulo: esquinas redondeadas 73"/>
                <wp:cNvGraphicFramePr/>
                <a:graphic xmlns:a="http://schemas.openxmlformats.org/drawingml/2006/main">
                  <a:graphicData uri="http://schemas.microsoft.com/office/word/2010/wordprocessingShape">
                    <wps:wsp>
                      <wps:cNvSpPr/>
                      <wps:spPr>
                        <a:xfrm>
                          <a:off x="0" y="0"/>
                          <a:ext cx="3760470" cy="572135"/>
                        </a:xfrm>
                        <a:prstGeom prst="roundRect">
                          <a:avLst/>
                        </a:prstGeom>
                        <a:ln w="28575">
                          <a:solidFill>
                            <a:schemeClr val="accent4">
                              <a:lumMod val="75000"/>
                            </a:schemeClr>
                          </a:solidFill>
                        </a:ln>
                      </wps:spPr>
                      <wps:style>
                        <a:lnRef idx="2">
                          <a:schemeClr val="accent5"/>
                        </a:lnRef>
                        <a:fillRef idx="1">
                          <a:schemeClr val="lt1"/>
                        </a:fillRef>
                        <a:effectRef idx="0">
                          <a:schemeClr val="accent5"/>
                        </a:effectRef>
                        <a:fontRef idx="minor">
                          <a:schemeClr val="dk1"/>
                        </a:fontRef>
                      </wps:style>
                      <wps:txbx>
                        <w:txbxContent>
                          <w:p w14:paraId="5F93B08D" w14:textId="6609D787" w:rsidR="00D83916" w:rsidRPr="00D83916" w:rsidRDefault="00D83916" w:rsidP="00D83916">
                            <w:pPr>
                              <w:jc w:val="center"/>
                              <w:rPr>
                                <w:sz w:val="20"/>
                                <w:szCs w:val="20"/>
                              </w:rPr>
                            </w:pPr>
                            <w:r>
                              <w:rPr>
                                <w:sz w:val="20"/>
                                <w:szCs w:val="20"/>
                              </w:rPr>
                              <w:t>Colaborar de forma más efectiva con los demás mediante la creación de relaciones de alta confianza y de beneficio mutuo.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25621F8" id="_x0000_s1033" style="position:absolute;margin-left:164.75pt;margin-top:170.8pt;width:296.1pt;height:45.0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" fillcolor="white [3201]" strokecolor="#017057 [2407]" strokeweight="2.25pt">
                <v:stroke joinstyle="miter"/>
                <v:textbox>
                  <w:txbxContent>
                    <w:p w14:paraId="5F93B08D" w14:textId="6609D787" w:rsidR="00D83916" w:rsidRPr="00D83916" w:rsidRDefault="00D83916" w:rsidP="00D83916">
                      <w:pPr>
                        <w:jc w:val="center"/>
                        <w:rPr>
                          <w:sz w:val="20"/>
                          <w:szCs w:val="20"/>
                        </w:rPr>
                      </w:pPr>
                      <w:r>
                        <w:rPr>
                          <w:sz w:val="20"/>
                          <w:szCs w:val="20"/>
                        </w:rPr>
                        <w:t>Colaborar de forma más efectiva con los demás mediante la creación de relaciones de alta confianza y de beneficio mutuo.</w:t>
                      </w:r>
                    </w:p>
                  </w:txbxContent>
                </v:textbox>
              </v:roundrect>
            </w:pict>
          </mc:Fallback>
        </mc:AlternateContent>
      </w:r>
      <w:r>
        <w:rPr>
          <w:noProof/>
        </w:rPr>
        <mc:AlternateContent>
          <mc:Choice Requires="wps">
            <w:drawing>
              <wp:anchor distT="0" distB="0" distL="114300" distR="114300" simplePos="0" relativeHeight="251669504" behindDoc="0" locked="0" layoutInCell="1" allowOverlap="1" wp14:anchorId="73418AAC" wp14:editId="116EB2F3">
                <wp:simplePos x="0" y="0"/>
                <wp:positionH relativeFrom="column">
                  <wp:posOffset>2092325</wp:posOffset>
                </wp:positionH>
                <wp:positionV relativeFrom="paragraph">
                  <wp:posOffset>1517346</wp:posOffset>
                </wp:positionV>
                <wp:extent cx="3760470" cy="612140"/>
                <wp:effectExtent l="19050" t="19050" r="11430" b="16510"/>
                <wp:wrapNone/>
                <wp:docPr id="7699120" name="Rectángulo: esquinas redondeadas 73"/>
                <wp:cNvGraphicFramePr/>
                <a:graphic xmlns:a="http://schemas.openxmlformats.org/drawingml/2006/main">
                  <a:graphicData uri="http://schemas.microsoft.com/office/word/2010/wordprocessingShape">
                    <wps:wsp>
                      <wps:cNvSpPr/>
                      <wps:spPr>
                        <a:xfrm>
                          <a:off x="0" y="0"/>
                          <a:ext cx="3760470" cy="612140"/>
                        </a:xfrm>
                        <a:prstGeom prst="roundRect">
                          <a:avLst/>
                        </a:prstGeom>
                        <a:ln w="28575">
                          <a:solidFill>
                            <a:srgbClr val="002060"/>
                          </a:solidFill>
                        </a:ln>
                      </wps:spPr>
                      <wps:style>
                        <a:lnRef idx="2">
                          <a:schemeClr val="accent5"/>
                        </a:lnRef>
                        <a:fillRef idx="1">
                          <a:schemeClr val="lt1"/>
                        </a:fillRef>
                        <a:effectRef idx="0">
                          <a:schemeClr val="accent5"/>
                        </a:effectRef>
                        <a:fontRef idx="minor">
                          <a:schemeClr val="dk1"/>
                        </a:fontRef>
                      </wps:style>
                      <wps:txbx>
                        <w:txbxContent>
                          <w:p w14:paraId="2CE1F188" w14:textId="7E73E954" w:rsidR="00D83916" w:rsidRPr="00D83916" w:rsidRDefault="00D83916" w:rsidP="00D83916">
                            <w:pPr>
                              <w:jc w:val="center"/>
                              <w:rPr>
                                <w:sz w:val="20"/>
                                <w:szCs w:val="20"/>
                              </w:rPr>
                            </w:pPr>
                            <w:r>
                              <w:rPr>
                                <w:sz w:val="20"/>
                                <w:szCs w:val="20"/>
                              </w:rPr>
                              <w:t>Priorizar y alcanzar los objetivos más importantes en lugar de reaccionar constantemente a urgencias.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3418AAC" id="_x0000_s1034" style="position:absolute;margin-left:164.75pt;margin-top:119.5pt;width:296.1pt;height:48.2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" fillcolor="white [3201]" strokecolor="#002060" strokeweight="2.25pt">
                <v:stroke joinstyle="miter"/>
                <v:textbox>
                  <w:txbxContent>
                    <w:p w14:paraId="2CE1F188" w14:textId="7E73E954" w:rsidR="00D83916" w:rsidRPr="00D83916" w:rsidRDefault="00D83916" w:rsidP="00D83916">
                      <w:pPr>
                        <w:jc w:val="center"/>
                        <w:rPr>
                          <w:sz w:val="20"/>
                          <w:szCs w:val="20"/>
                        </w:rPr>
                      </w:pPr>
                      <w:r>
                        <w:rPr>
                          <w:sz w:val="20"/>
                          <w:szCs w:val="20"/>
                        </w:rPr>
                        <w:t>Priorizar y alcanzar los objetivos más importantes en lugar de reaccionar constantemente a urgencias.</w:t>
                      </w:r>
                    </w:p>
                  </w:txbxContent>
                </v:textbox>
              </v:roundrect>
            </w:pict>
          </mc:Fallback>
        </mc:AlternateContent>
      </w:r>
      <w:r>
        <w:rPr>
          <w:noProof/>
        </w:rPr>
        <mc:AlternateContent>
          <mc:Choice Requires="wps">
            <w:drawing>
              <wp:anchor distT="0" distB="0" distL="114300" distR="114300" simplePos="0" relativeHeight="251667456" behindDoc="0" locked="0" layoutInCell="1" allowOverlap="1" wp14:anchorId="12BF45AF" wp14:editId="17C8E7BB">
                <wp:simplePos x="0" y="0"/>
                <wp:positionH relativeFrom="column">
                  <wp:posOffset>2088515</wp:posOffset>
                </wp:positionH>
                <wp:positionV relativeFrom="paragraph">
                  <wp:posOffset>801701</wp:posOffset>
                </wp:positionV>
                <wp:extent cx="3760470" cy="675640"/>
                <wp:effectExtent l="19050" t="19050" r="11430" b="10160"/>
                <wp:wrapNone/>
                <wp:docPr id="1433185940" name="Rectángulo: esquinas redondeadas 73"/>
                <wp:cNvGraphicFramePr/>
                <a:graphic xmlns:a="http://schemas.openxmlformats.org/drawingml/2006/main">
                  <a:graphicData uri="http://schemas.microsoft.com/office/word/2010/wordprocessingShape">
                    <wps:wsp>
                      <wps:cNvSpPr/>
                      <wps:spPr>
                        <a:xfrm>
                          <a:off x="0" y="0"/>
                          <a:ext cx="3760470" cy="675640"/>
                        </a:xfrm>
                        <a:prstGeom prst="roundRect">
                          <a:avLst/>
                        </a:prstGeom>
                        <a:ln w="28575">
                          <a:solidFill>
                            <a:srgbClr val="7030A0"/>
                          </a:solidFill>
                        </a:ln>
                      </wps:spPr>
                      <wps:style>
                        <a:lnRef idx="2">
                          <a:schemeClr val="accent5"/>
                        </a:lnRef>
                        <a:fillRef idx="1">
                          <a:schemeClr val="lt1"/>
                        </a:fillRef>
                        <a:effectRef idx="0">
                          <a:schemeClr val="accent5"/>
                        </a:effectRef>
                        <a:fontRef idx="minor">
                          <a:schemeClr val="dk1"/>
                        </a:fontRef>
                      </wps:style>
                      <wps:txbx>
                        <w:txbxContent>
                          <w:p w14:paraId="4DBA052D" w14:textId="41E7B974" w:rsidR="00D83916" w:rsidRPr="00D83916" w:rsidRDefault="00D83916" w:rsidP="00D83916">
                            <w:pPr>
                              <w:jc w:val="center"/>
                              <w:rPr>
                                <w:sz w:val="20"/>
                                <w:szCs w:val="20"/>
                              </w:rPr>
                            </w:pPr>
                            <w:r>
                              <w:rPr>
                                <w:sz w:val="20"/>
                                <w:szCs w:val="20"/>
                              </w:rPr>
                              <w:t>Definir medidas claras de éxito y crear un plan para alcanzarlos, tanto para la vida personal como en el trabajo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2BF45AF" id="_x0000_s1035" style="position:absolute;margin-left:164.45pt;margin-top:63.15pt;width:296.1pt;height:53.2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" fillcolor="white [3201]" strokecolor="#7030a0" strokeweight="2.25pt">
                <v:stroke joinstyle="miter"/>
                <v:textbox>
                  <w:txbxContent>
                    <w:p w14:paraId="4DBA052D" w14:textId="41E7B974" w:rsidR="00D83916" w:rsidRPr="00D83916" w:rsidRDefault="00D83916" w:rsidP="00D83916">
                      <w:pPr>
                        <w:jc w:val="center"/>
                        <w:rPr>
                          <w:sz w:val="20"/>
                          <w:szCs w:val="20"/>
                        </w:rPr>
                      </w:pPr>
                      <w:r>
                        <w:rPr>
                          <w:sz w:val="20"/>
                          <w:szCs w:val="20"/>
                        </w:rPr>
                        <w:t>Definir medidas claras de éxito y crear un plan para alcanzarlos, tanto para la vida personal como en el trabajo</w:t>
                      </w:r>
                    </w:p>
                  </w:txbxContent>
                </v:textbox>
              </v:roundrect>
            </w:pict>
          </mc:Fallback>
        </mc:AlternateContent>
      </w:r>
      <w:r w:rsidR="00D83916">
        <w:rPr>
          <w:noProof/>
        </w:rPr>
        <mc:AlternateContent>
          <mc:Choice Requires="wps">
            <w:drawing>
              <wp:anchor distT="0" distB="0" distL="114300" distR="114300" simplePos="0" relativeHeight="251665408" behindDoc="0" locked="0" layoutInCell="1" allowOverlap="1" wp14:anchorId="76F1AD79" wp14:editId="665BF2C0">
                <wp:simplePos x="0" y="0"/>
                <wp:positionH relativeFrom="column">
                  <wp:posOffset>2092325</wp:posOffset>
                </wp:positionH>
                <wp:positionV relativeFrom="paragraph">
                  <wp:posOffset>85394</wp:posOffset>
                </wp:positionV>
                <wp:extent cx="3760470" cy="675640"/>
                <wp:effectExtent l="19050" t="19050" r="11430" b="10160"/>
                <wp:wrapNone/>
                <wp:docPr id="1142929839" name="Rectángulo: esquinas redondeadas 73"/>
                <wp:cNvGraphicFramePr/>
                <a:graphic xmlns:a="http://schemas.openxmlformats.org/drawingml/2006/main">
                  <a:graphicData uri="http://schemas.microsoft.com/office/word/2010/wordprocessingShape">
                    <wps:wsp>
                      <wps:cNvSpPr/>
                      <wps:spPr>
                        <a:xfrm>
                          <a:off x="0" y="0"/>
                          <a:ext cx="3760470" cy="675640"/>
                        </a:xfrm>
                        <a:prstGeom prst="roundRect">
                          <a:avLst/>
                        </a:prstGeom>
                        <a:ln w="28575"/>
                      </wps:spPr>
                      <wps:style>
                        <a:lnRef idx="2">
                          <a:schemeClr val="accent5"/>
                        </a:lnRef>
                        <a:fillRef idx="1">
                          <a:schemeClr val="lt1"/>
                        </a:fillRef>
                        <a:effectRef idx="0">
                          <a:schemeClr val="accent5"/>
                        </a:effectRef>
                        <a:fontRef idx="minor">
                          <a:schemeClr val="dk1"/>
                        </a:fontRef>
                      </wps:style>
                      <wps:txbx>
                        <w:txbxContent>
                          <w:p w14:paraId="4F86E189" w14:textId="5BEC48CE" w:rsidR="00D83916" w:rsidRPr="00D83916" w:rsidRDefault="00D83916" w:rsidP="00D83916">
                            <w:pPr>
                              <w:jc w:val="center"/>
                              <w:rPr>
                                <w:sz w:val="20"/>
                                <w:szCs w:val="20"/>
                              </w:rPr>
                            </w:pPr>
                            <w:r w:rsidRPr="00D83916">
                              <w:rPr>
                                <w:sz w:val="20"/>
                                <w:szCs w:val="20"/>
                              </w:rPr>
                              <w:t>Asumir la responsabilidad, centrarse, y actuar sobre lo que puede ser controlado e influenciado, en lugar de lo que no se puede</w:t>
                            </w:r>
                            <w:r>
                              <w:rPr>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6F1AD79" id="_x0000_s1036" style="position:absolute;margin-left:164.75pt;margin-top:6.7pt;width:296.1pt;height:53.2pt;z-index:2516654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" fillcolor="white [3201]" strokecolor="#4ab5c4 [3208]" strokeweight="2.25pt">
                <v:stroke joinstyle="miter"/>
                <v:textbox>
                  <w:txbxContent>
                    <w:p w14:paraId="4F86E189" w14:textId="5BEC48CE" w:rsidR="00D83916" w:rsidRPr="00D83916" w:rsidRDefault="00D83916" w:rsidP="00D83916">
                      <w:pPr>
                        <w:jc w:val="center"/>
                        <w:rPr>
                          <w:sz w:val="20"/>
                          <w:szCs w:val="20"/>
                        </w:rPr>
                      </w:pPr>
                      <w:r w:rsidRPr="00D83916">
                        <w:rPr>
                          <w:sz w:val="20"/>
                          <w:szCs w:val="20"/>
                        </w:rPr>
                        <w:t>Asumir la responsabilidad, centrarse, y actuar sobre lo que puede ser controlado e influenciado, en lugar de lo que no se puede</w:t>
                      </w:r>
                      <w:r>
                        <w:rPr>
                          <w:sz w:val="20"/>
                          <w:szCs w:val="20"/>
                        </w:rPr>
                        <w:t>.</w:t>
                      </w:r>
                    </w:p>
                  </w:txbxContent>
                </v:textbox>
              </v:roundrect>
            </w:pict>
          </mc:Fallback>
        </mc:AlternateContent>
      </w:r>
      <w:r w:rsidR="00D83916">
        <w:rPr>
          <w:noProof/>
        </w:rPr>
        <w:drawing>
          <wp:inline distT="0" distB="0" distL="0" distR="0" wp14:anchorId="1C0DC77A" wp14:editId="2ED7E0FF">
            <wp:extent cx="2154804" cy="4818491"/>
            <wp:effectExtent l="0" t="0" r="0" b="20320"/>
            <wp:docPr id="612557736" name="Diagrama 7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1" r:lo="rId112" r:qs="rId113" r:cs="rId114"/>
              </a:graphicData>
            </a:graphic>
          </wp:inline>
        </w:drawing>
      </w:r>
    </w:p>
    <w:p w14:paraId="67662906" w14:textId="77777777" w:rsidR="0071061B" w:rsidRDefault="0071061B" w:rsidP="00EB0863">
      <w:pPr>
        <w:rPr>
          <w:noProof/>
          <w:sz w:val="28"/>
          <w:szCs w:val="28"/>
        </w:rPr>
      </w:pPr>
    </w:p>
    <w:p w14:paraId="2E352967" w14:textId="77777777" w:rsidR="0071061B" w:rsidRDefault="0071061B" w:rsidP="00EB0863">
      <w:pPr>
        <w:rPr>
          <w:noProof/>
          <w:sz w:val="28"/>
          <w:szCs w:val="28"/>
        </w:rPr>
      </w:pPr>
    </w:p>
    <w:p w14:paraId="40502409" w14:textId="77777777" w:rsidR="0071061B" w:rsidRDefault="0071061B" w:rsidP="00EB0863">
      <w:pPr>
        <w:rPr>
          <w:noProof/>
          <w:sz w:val="28"/>
          <w:szCs w:val="28"/>
        </w:rPr>
      </w:pPr>
    </w:p>
    <w:p w14:paraId="20B145D7" w14:textId="6339AF38" w:rsidR="00EB0863" w:rsidRDefault="0073044A" w:rsidP="00EB0863">
      <w:pPr>
        <w:rPr>
          <w:sz w:val="28"/>
          <w:szCs w:val="28"/>
        </w:rPr>
      </w:pPr>
      <w:r w:rsidRPr="0071061B">
        <w:rPr>
          <w:sz w:val="28"/>
          <w:szCs w:val="28"/>
        </w:rPr>
        <w:lastRenderedPageBreak/>
        <w:t xml:space="preserve">Por último, medita en el siguiente enunciado: </w:t>
      </w:r>
    </w:p>
    <w:p w14:paraId="0F491A7D" w14:textId="572A2D3E" w:rsidR="0071061B" w:rsidRDefault="0071061B" w:rsidP="00EB0863">
      <w:pPr>
        <w:rPr>
          <w:sz w:val="28"/>
          <w:szCs w:val="28"/>
        </w:rPr>
      </w:pPr>
      <w:r w:rsidRPr="0071061B">
        <w:rPr>
          <w:noProof/>
          <w:sz w:val="28"/>
          <w:szCs w:val="28"/>
        </w:rPr>
        <mc:AlternateContent>
          <mc:Choice Requires="wps">
            <w:drawing>
              <wp:anchor distT="0" distB="0" distL="114300" distR="114300" simplePos="0" relativeHeight="251688960" behindDoc="1" locked="0" layoutInCell="1" allowOverlap="1" wp14:anchorId="376CBFF7" wp14:editId="7587B6DC">
                <wp:simplePos x="0" y="0"/>
                <wp:positionH relativeFrom="column">
                  <wp:posOffset>50165</wp:posOffset>
                </wp:positionH>
                <wp:positionV relativeFrom="paragraph">
                  <wp:posOffset>283845</wp:posOffset>
                </wp:positionV>
                <wp:extent cx="824865" cy="849630"/>
                <wp:effectExtent l="171450" t="76200" r="13335" b="198120"/>
                <wp:wrapNone/>
                <wp:docPr id="1" name="Gráfico 74" descr="Ant con relleno sólido"/>
                <wp:cNvGraphicFramePr/>
                <a:graphic xmlns:a="http://schemas.openxmlformats.org/drawingml/2006/main">
                  <a:graphicData uri="http://schemas.microsoft.com/office/word/2010/wordprocessingShape">
                    <wps:wsp>
                      <wps:cNvSpPr/>
                      <wps:spPr>
                        <a:xfrm rot="1922506">
                          <a:off x="0" y="0"/>
                          <a:ext cx="824865" cy="849630"/>
                        </a:xfrm>
                        <a:custGeom>
                          <a:avLst/>
                          <a:gdLst>
                            <a:gd name="csX0" fmla="*/ 787664 w 807064"/>
                            <a:gd name="csY0" fmla="*/ 533412 h 944174"/>
                            <a:gd name="csX1" fmla="*/ 731053 w 807064"/>
                            <a:gd name="csY1" fmla="*/ 533412 h 944174"/>
                            <a:gd name="csX2" fmla="*/ 590515 w 807064"/>
                            <a:gd name="csY2" fmla="*/ 443044 h 944174"/>
                            <a:gd name="csX3" fmla="*/ 571348 w 807064"/>
                            <a:gd name="csY3" fmla="*/ 442010 h 944174"/>
                            <a:gd name="csX4" fmla="*/ 470788 w 807064"/>
                            <a:gd name="csY4" fmla="*/ 492309 h 944174"/>
                            <a:gd name="csX5" fmla="*/ 469869 w 807064"/>
                            <a:gd name="csY5" fmla="*/ 472404 h 944174"/>
                            <a:gd name="csX6" fmla="*/ 577711 w 807064"/>
                            <a:gd name="csY6" fmla="*/ 364575 h 944174"/>
                            <a:gd name="csX7" fmla="*/ 673459 w 807064"/>
                            <a:gd name="csY7" fmla="*/ 364575 h 944174"/>
                            <a:gd name="csX8" fmla="*/ 692860 w 807064"/>
                            <a:gd name="csY8" fmla="*/ 345175 h 944174"/>
                            <a:gd name="csX9" fmla="*/ 673459 w 807064"/>
                            <a:gd name="csY9" fmla="*/ 325774 h 944174"/>
                            <a:gd name="csX10" fmla="*/ 569640 w 807064"/>
                            <a:gd name="csY10" fmla="*/ 325774 h 944174"/>
                            <a:gd name="csX11" fmla="*/ 555918 w 807064"/>
                            <a:gd name="csY11" fmla="*/ 331452 h 944174"/>
                            <a:gd name="csX12" fmla="*/ 461760 w 807064"/>
                            <a:gd name="csY12" fmla="*/ 425610 h 944174"/>
                            <a:gd name="csX13" fmla="*/ 441454 w 807064"/>
                            <a:gd name="csY13" fmla="*/ 379941 h 944174"/>
                            <a:gd name="csX14" fmla="*/ 491818 w 807064"/>
                            <a:gd name="csY14" fmla="*/ 308482 h 944174"/>
                            <a:gd name="csX15" fmla="*/ 478884 w 807064"/>
                            <a:gd name="csY15" fmla="*/ 257368 h 944174"/>
                            <a:gd name="csX16" fmla="*/ 603294 w 807064"/>
                            <a:gd name="csY16" fmla="*/ 233285 h 944174"/>
                            <a:gd name="csX17" fmla="*/ 613641 w 807064"/>
                            <a:gd name="csY17" fmla="*/ 222020 h 944174"/>
                            <a:gd name="csX18" fmla="*/ 577776 w 807064"/>
                            <a:gd name="csY18" fmla="*/ 24134 h 944174"/>
                            <a:gd name="csX19" fmla="*/ 571309 w 807064"/>
                            <a:gd name="csY19" fmla="*/ 8174 h 944174"/>
                            <a:gd name="csX20" fmla="*/ 554488 w 807064"/>
                            <a:gd name="csY20" fmla="*/ 976 h 944174"/>
                            <a:gd name="csX21" fmla="*/ 547291 w 807064"/>
                            <a:gd name="csY21" fmla="*/ 17796 h 944174"/>
                            <a:gd name="csX22" fmla="*/ 553887 w 807064"/>
                            <a:gd name="csY22" fmla="*/ 33989 h 944174"/>
                            <a:gd name="csX23" fmla="*/ 588886 w 807064"/>
                            <a:gd name="csY23" fmla="*/ 209759 h 944174"/>
                            <a:gd name="csX24" fmla="*/ 466908 w 807064"/>
                            <a:gd name="csY24" fmla="*/ 233337 h 944174"/>
                            <a:gd name="csX25" fmla="*/ 403532 w 807064"/>
                            <a:gd name="csY25" fmla="*/ 175911 h 944174"/>
                            <a:gd name="csX26" fmla="*/ 340157 w 807064"/>
                            <a:gd name="csY26" fmla="*/ 233337 h 944174"/>
                            <a:gd name="csX27" fmla="*/ 218166 w 807064"/>
                            <a:gd name="csY27" fmla="*/ 209720 h 944174"/>
                            <a:gd name="csX28" fmla="*/ 253165 w 807064"/>
                            <a:gd name="csY28" fmla="*/ 33951 h 944174"/>
                            <a:gd name="csX29" fmla="*/ 259774 w 807064"/>
                            <a:gd name="csY29" fmla="*/ 17758 h 944174"/>
                            <a:gd name="csX30" fmla="*/ 252570 w 807064"/>
                            <a:gd name="csY30" fmla="*/ 931 h 944174"/>
                            <a:gd name="csX31" fmla="*/ 235743 w 807064"/>
                            <a:gd name="csY31" fmla="*/ 8135 h 944174"/>
                            <a:gd name="csX32" fmla="*/ 229276 w 807064"/>
                            <a:gd name="csY32" fmla="*/ 24095 h 944174"/>
                            <a:gd name="csX33" fmla="*/ 193398 w 807064"/>
                            <a:gd name="csY33" fmla="*/ 221981 h 944174"/>
                            <a:gd name="csX34" fmla="*/ 203745 w 807064"/>
                            <a:gd name="csY34" fmla="*/ 233246 h 944174"/>
                            <a:gd name="csX35" fmla="*/ 328206 w 807064"/>
                            <a:gd name="csY35" fmla="*/ 257394 h 944174"/>
                            <a:gd name="csX36" fmla="*/ 315273 w 807064"/>
                            <a:gd name="csY36" fmla="*/ 308508 h 944174"/>
                            <a:gd name="csX37" fmla="*/ 365637 w 807064"/>
                            <a:gd name="csY37" fmla="*/ 379967 h 944174"/>
                            <a:gd name="csX38" fmla="*/ 345331 w 807064"/>
                            <a:gd name="csY38" fmla="*/ 425649 h 944174"/>
                            <a:gd name="csX39" fmla="*/ 251173 w 807064"/>
                            <a:gd name="csY39" fmla="*/ 331478 h 944174"/>
                            <a:gd name="csX40" fmla="*/ 237450 w 807064"/>
                            <a:gd name="csY40" fmla="*/ 325800 h 944174"/>
                            <a:gd name="csX41" fmla="*/ 133593 w 807064"/>
                            <a:gd name="csY41" fmla="*/ 325800 h 944174"/>
                            <a:gd name="csX42" fmla="*/ 114192 w 807064"/>
                            <a:gd name="csY42" fmla="*/ 345201 h 944174"/>
                            <a:gd name="csX43" fmla="*/ 133593 w 807064"/>
                            <a:gd name="csY43" fmla="*/ 364601 h 944174"/>
                            <a:gd name="csX44" fmla="*/ 229380 w 807064"/>
                            <a:gd name="csY44" fmla="*/ 364601 h 944174"/>
                            <a:gd name="csX45" fmla="*/ 337221 w 807064"/>
                            <a:gd name="csY45" fmla="*/ 472430 h 944174"/>
                            <a:gd name="csX46" fmla="*/ 336290 w 807064"/>
                            <a:gd name="csY46" fmla="*/ 492335 h 944174"/>
                            <a:gd name="csX47" fmla="*/ 235717 w 807064"/>
                            <a:gd name="csY47" fmla="*/ 442036 h 944174"/>
                            <a:gd name="csX48" fmla="*/ 216537 w 807064"/>
                            <a:gd name="csY48" fmla="*/ 443070 h 944174"/>
                            <a:gd name="csX49" fmla="*/ 75986 w 807064"/>
                            <a:gd name="csY49" fmla="*/ 533412 h 944174"/>
                            <a:gd name="csX50" fmla="*/ 19401 w 807064"/>
                            <a:gd name="csY50" fmla="*/ 533412 h 944174"/>
                            <a:gd name="csX51" fmla="*/ 0 w 807064"/>
                            <a:gd name="csY51" fmla="*/ 552813 h 944174"/>
                            <a:gd name="csX52" fmla="*/ 19401 w 807064"/>
                            <a:gd name="csY52" fmla="*/ 572214 h 944174"/>
                            <a:gd name="csX53" fmla="*/ 81677 w 807064"/>
                            <a:gd name="csY53" fmla="*/ 572214 h 944174"/>
                            <a:gd name="csX54" fmla="*/ 92179 w 807064"/>
                            <a:gd name="csY54" fmla="*/ 569097 h 944174"/>
                            <a:gd name="csX55" fmla="*/ 228229 w 807064"/>
                            <a:gd name="csY55" fmla="*/ 481665 h 944174"/>
                            <a:gd name="csX56" fmla="*/ 339213 w 807064"/>
                            <a:gd name="csY56" fmla="*/ 537163 h 944174"/>
                            <a:gd name="csX57" fmla="*/ 342408 w 807064"/>
                            <a:gd name="csY57" fmla="*/ 554171 h 944174"/>
                            <a:gd name="csX58" fmla="*/ 216653 w 807064"/>
                            <a:gd name="csY58" fmla="*/ 554171 h 944174"/>
                            <a:gd name="csX59" fmla="*/ 197252 w 807064"/>
                            <a:gd name="csY59" fmla="*/ 573572 h 944174"/>
                            <a:gd name="csX60" fmla="*/ 197252 w 807064"/>
                            <a:gd name="csY60" fmla="*/ 722413 h 944174"/>
                            <a:gd name="csX61" fmla="*/ 66622 w 807064"/>
                            <a:gd name="csY61" fmla="*/ 883179 h 944174"/>
                            <a:gd name="csX62" fmla="*/ 69448 w 807064"/>
                            <a:gd name="csY62" fmla="*/ 910476 h 944174"/>
                            <a:gd name="csX63" fmla="*/ 96744 w 807064"/>
                            <a:gd name="csY63" fmla="*/ 907650 h 944174"/>
                            <a:gd name="csX64" fmla="*/ 231708 w 807064"/>
                            <a:gd name="csY64" fmla="*/ 741542 h 944174"/>
                            <a:gd name="csX65" fmla="*/ 236053 w 807064"/>
                            <a:gd name="csY65" fmla="*/ 729307 h 944174"/>
                            <a:gd name="csX66" fmla="*/ 236053 w 807064"/>
                            <a:gd name="csY66" fmla="*/ 592972 h 944174"/>
                            <a:gd name="csX67" fmla="*/ 355134 w 807064"/>
                            <a:gd name="csY67" fmla="*/ 592972 h 944174"/>
                            <a:gd name="csX68" fmla="*/ 371521 w 807064"/>
                            <a:gd name="csY68" fmla="*/ 619034 h 944174"/>
                            <a:gd name="csX69" fmla="*/ 294462 w 807064"/>
                            <a:gd name="csY69" fmla="*/ 743068 h 944174"/>
                            <a:gd name="csX70" fmla="*/ 403532 w 807064"/>
                            <a:gd name="csY70" fmla="*/ 944175 h 944174"/>
                            <a:gd name="csX71" fmla="*/ 512602 w 807064"/>
                            <a:gd name="csY71" fmla="*/ 743068 h 944174"/>
                            <a:gd name="csX72" fmla="*/ 435530 w 807064"/>
                            <a:gd name="csY72" fmla="*/ 619034 h 944174"/>
                            <a:gd name="csX73" fmla="*/ 451930 w 807064"/>
                            <a:gd name="csY73" fmla="*/ 592972 h 944174"/>
                            <a:gd name="csX74" fmla="*/ 570998 w 807064"/>
                            <a:gd name="csY74" fmla="*/ 592972 h 944174"/>
                            <a:gd name="csX75" fmla="*/ 570998 w 807064"/>
                            <a:gd name="csY75" fmla="*/ 729307 h 944174"/>
                            <a:gd name="csX76" fmla="*/ 575344 w 807064"/>
                            <a:gd name="csY76" fmla="*/ 741542 h 944174"/>
                            <a:gd name="csX77" fmla="*/ 710307 w 807064"/>
                            <a:gd name="csY77" fmla="*/ 907650 h 944174"/>
                            <a:gd name="csX78" fmla="*/ 737624 w 807064"/>
                            <a:gd name="csY78" fmla="*/ 910220 h 944174"/>
                            <a:gd name="csX79" fmla="*/ 740417 w 807064"/>
                            <a:gd name="csY79" fmla="*/ 883179 h 944174"/>
                            <a:gd name="csX80" fmla="*/ 609787 w 807064"/>
                            <a:gd name="csY80" fmla="*/ 722413 h 944174"/>
                            <a:gd name="csX81" fmla="*/ 609787 w 807064"/>
                            <a:gd name="csY81" fmla="*/ 573572 h 944174"/>
                            <a:gd name="csX82" fmla="*/ 590386 w 807064"/>
                            <a:gd name="csY82" fmla="*/ 554171 h 944174"/>
                            <a:gd name="csX83" fmla="*/ 464644 w 807064"/>
                            <a:gd name="csY83" fmla="*/ 554171 h 944174"/>
                            <a:gd name="csX84" fmla="*/ 467839 w 807064"/>
                            <a:gd name="csY84" fmla="*/ 537150 h 944174"/>
                            <a:gd name="csX85" fmla="*/ 578823 w 807064"/>
                            <a:gd name="csY85" fmla="*/ 481665 h 944174"/>
                            <a:gd name="csX86" fmla="*/ 714860 w 807064"/>
                            <a:gd name="csY86" fmla="*/ 569097 h 944174"/>
                            <a:gd name="csX87" fmla="*/ 725362 w 807064"/>
                            <a:gd name="csY87" fmla="*/ 572175 h 944174"/>
                            <a:gd name="csX88" fmla="*/ 787664 w 807064"/>
                            <a:gd name="csY88" fmla="*/ 572175 h 944174"/>
                            <a:gd name="csX89" fmla="*/ 807065 w 807064"/>
                            <a:gd name="csY89" fmla="*/ 552774 h 944174"/>
                            <a:gd name="csX90" fmla="*/ 787664 w 807064"/>
                            <a:gd name="csY90" fmla="*/ 533374 h 944174"/>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 ang="0">
                              <a:pos x="csX23" y="csY23"/>
                            </a:cxn>
                            <a:cxn ang="0">
                              <a:pos x="csX24" y="csY24"/>
                            </a:cxn>
                            <a:cxn ang="0">
                              <a:pos x="csX25" y="csY25"/>
                            </a:cxn>
                            <a:cxn ang="0">
                              <a:pos x="csX26" y="csY26"/>
                            </a:cxn>
                            <a:cxn ang="0">
                              <a:pos x="csX27" y="csY27"/>
                            </a:cxn>
                            <a:cxn ang="0">
                              <a:pos x="csX28" y="csY28"/>
                            </a:cxn>
                            <a:cxn ang="0">
                              <a:pos x="csX29" y="csY29"/>
                            </a:cxn>
                            <a:cxn ang="0">
                              <a:pos x="csX30" y="csY30"/>
                            </a:cxn>
                            <a:cxn ang="0">
                              <a:pos x="csX31" y="csY31"/>
                            </a:cxn>
                            <a:cxn ang="0">
                              <a:pos x="csX32" y="csY32"/>
                            </a:cxn>
                            <a:cxn ang="0">
                              <a:pos x="csX33" y="csY33"/>
                            </a:cxn>
                            <a:cxn ang="0">
                              <a:pos x="csX34" y="csY34"/>
                            </a:cxn>
                            <a:cxn ang="0">
                              <a:pos x="csX35" y="csY35"/>
                            </a:cxn>
                            <a:cxn ang="0">
                              <a:pos x="csX36" y="csY36"/>
                            </a:cxn>
                            <a:cxn ang="0">
                              <a:pos x="csX37" y="csY37"/>
                            </a:cxn>
                            <a:cxn ang="0">
                              <a:pos x="csX38" y="csY38"/>
                            </a:cxn>
                            <a:cxn ang="0">
                              <a:pos x="csX39" y="csY39"/>
                            </a:cxn>
                            <a:cxn ang="0">
                              <a:pos x="csX40" y="csY40"/>
                            </a:cxn>
                            <a:cxn ang="0">
                              <a:pos x="csX41" y="csY41"/>
                            </a:cxn>
                            <a:cxn ang="0">
                              <a:pos x="csX42" y="csY42"/>
                            </a:cxn>
                            <a:cxn ang="0">
                              <a:pos x="csX43" y="csY43"/>
                            </a:cxn>
                            <a:cxn ang="0">
                              <a:pos x="csX44" y="csY44"/>
                            </a:cxn>
                            <a:cxn ang="0">
                              <a:pos x="csX45" y="csY45"/>
                            </a:cxn>
                            <a:cxn ang="0">
                              <a:pos x="csX46" y="csY46"/>
                            </a:cxn>
                            <a:cxn ang="0">
                              <a:pos x="csX47" y="csY47"/>
                            </a:cxn>
                            <a:cxn ang="0">
                              <a:pos x="csX48" y="csY48"/>
                            </a:cxn>
                            <a:cxn ang="0">
                              <a:pos x="csX49" y="csY49"/>
                            </a:cxn>
                            <a:cxn ang="0">
                              <a:pos x="csX50" y="csY50"/>
                            </a:cxn>
                            <a:cxn ang="0">
                              <a:pos x="csX51" y="csY51"/>
                            </a:cxn>
                            <a:cxn ang="0">
                              <a:pos x="csX52" y="csY52"/>
                            </a:cxn>
                            <a:cxn ang="0">
                              <a:pos x="csX53" y="csY53"/>
                            </a:cxn>
                            <a:cxn ang="0">
                              <a:pos x="csX54" y="csY54"/>
                            </a:cxn>
                            <a:cxn ang="0">
                              <a:pos x="csX55" y="csY55"/>
                            </a:cxn>
                            <a:cxn ang="0">
                              <a:pos x="csX56" y="csY56"/>
                            </a:cxn>
                            <a:cxn ang="0">
                              <a:pos x="csX57" y="csY57"/>
                            </a:cxn>
                            <a:cxn ang="0">
                              <a:pos x="csX58" y="csY58"/>
                            </a:cxn>
                            <a:cxn ang="0">
                              <a:pos x="csX59" y="csY59"/>
                            </a:cxn>
                            <a:cxn ang="0">
                              <a:pos x="csX60" y="csY60"/>
                            </a:cxn>
                            <a:cxn ang="0">
                              <a:pos x="csX61" y="csY61"/>
                            </a:cxn>
                            <a:cxn ang="0">
                              <a:pos x="csX62" y="csY62"/>
                            </a:cxn>
                            <a:cxn ang="0">
                              <a:pos x="csX63" y="csY63"/>
                            </a:cxn>
                            <a:cxn ang="0">
                              <a:pos x="csX64" y="csY64"/>
                            </a:cxn>
                            <a:cxn ang="0">
                              <a:pos x="csX65" y="csY65"/>
                            </a:cxn>
                            <a:cxn ang="0">
                              <a:pos x="csX66" y="csY66"/>
                            </a:cxn>
                            <a:cxn ang="0">
                              <a:pos x="csX67" y="csY67"/>
                            </a:cxn>
                            <a:cxn ang="0">
                              <a:pos x="csX68" y="csY68"/>
                            </a:cxn>
                            <a:cxn ang="0">
                              <a:pos x="csX69" y="csY69"/>
                            </a:cxn>
                            <a:cxn ang="0">
                              <a:pos x="csX70" y="csY70"/>
                            </a:cxn>
                            <a:cxn ang="0">
                              <a:pos x="csX71" y="csY71"/>
                            </a:cxn>
                            <a:cxn ang="0">
                              <a:pos x="csX72" y="csY72"/>
                            </a:cxn>
                            <a:cxn ang="0">
                              <a:pos x="csX73" y="csY73"/>
                            </a:cxn>
                            <a:cxn ang="0">
                              <a:pos x="csX74" y="csY74"/>
                            </a:cxn>
                            <a:cxn ang="0">
                              <a:pos x="csX75" y="csY75"/>
                            </a:cxn>
                            <a:cxn ang="0">
                              <a:pos x="csX76" y="csY76"/>
                            </a:cxn>
                            <a:cxn ang="0">
                              <a:pos x="csX77" y="csY77"/>
                            </a:cxn>
                            <a:cxn ang="0">
                              <a:pos x="csX78" y="csY78"/>
                            </a:cxn>
                            <a:cxn ang="0">
                              <a:pos x="csX79" y="csY79"/>
                            </a:cxn>
                            <a:cxn ang="0">
                              <a:pos x="csX80" y="csY80"/>
                            </a:cxn>
                            <a:cxn ang="0">
                              <a:pos x="csX81" y="csY81"/>
                            </a:cxn>
                            <a:cxn ang="0">
                              <a:pos x="csX82" y="csY82"/>
                            </a:cxn>
                            <a:cxn ang="0">
                              <a:pos x="csX83" y="csY83"/>
                            </a:cxn>
                            <a:cxn ang="0">
                              <a:pos x="csX84" y="csY84"/>
                            </a:cxn>
                            <a:cxn ang="0">
                              <a:pos x="csX85" y="csY85"/>
                            </a:cxn>
                            <a:cxn ang="0">
                              <a:pos x="csX86" y="csY86"/>
                            </a:cxn>
                            <a:cxn ang="0">
                              <a:pos x="csX87" y="csY87"/>
                            </a:cxn>
                            <a:cxn ang="0">
                              <a:pos x="csX88" y="csY88"/>
                            </a:cxn>
                            <a:cxn ang="0">
                              <a:pos x="csX89" y="csY89"/>
                            </a:cxn>
                            <a:cxn ang="0">
                              <a:pos x="csX90" y="csY90"/>
                            </a:cxn>
                          </a:cxnLst>
                          <a:rect l="l" t="t" r="r" b="b"/>
                          <a:pathLst>
                            <a:path w="807064" h="944174">
                              <a:moveTo>
                                <a:pt x="787664" y="533412"/>
                              </a:moveTo>
                              <a:lnTo>
                                <a:pt x="731053" y="533412"/>
                              </a:lnTo>
                              <a:lnTo>
                                <a:pt x="590515" y="443044"/>
                              </a:lnTo>
                              <a:cubicBezTo>
                                <a:pt x="584756" y="439341"/>
                                <a:pt x="577472" y="438948"/>
                                <a:pt x="571348" y="442010"/>
                              </a:cubicBezTo>
                              <a:lnTo>
                                <a:pt x="470788" y="492309"/>
                              </a:lnTo>
                              <a:cubicBezTo>
                                <a:pt x="470710" y="485541"/>
                                <a:pt x="470404" y="478906"/>
                                <a:pt x="469869" y="472404"/>
                              </a:cubicBezTo>
                              <a:lnTo>
                                <a:pt x="577711" y="364575"/>
                              </a:lnTo>
                              <a:lnTo>
                                <a:pt x="673459" y="364575"/>
                              </a:lnTo>
                              <a:cubicBezTo>
                                <a:pt x="684174" y="364575"/>
                                <a:pt x="692860" y="355889"/>
                                <a:pt x="692860" y="345175"/>
                              </a:cubicBezTo>
                              <a:cubicBezTo>
                                <a:pt x="692860" y="334461"/>
                                <a:pt x="684174" y="325774"/>
                                <a:pt x="673459" y="325774"/>
                              </a:cubicBezTo>
                              <a:lnTo>
                                <a:pt x="569640" y="325774"/>
                              </a:lnTo>
                              <a:cubicBezTo>
                                <a:pt x="564494" y="325772"/>
                                <a:pt x="559557" y="327814"/>
                                <a:pt x="555918" y="331452"/>
                              </a:cubicBezTo>
                              <a:lnTo>
                                <a:pt x="461760" y="425610"/>
                              </a:lnTo>
                              <a:cubicBezTo>
                                <a:pt x="457579" y="409364"/>
                                <a:pt x="450716" y="393929"/>
                                <a:pt x="441454" y="379941"/>
                              </a:cubicBezTo>
                              <a:cubicBezTo>
                                <a:pt x="473130" y="371173"/>
                                <a:pt x="494212" y="341262"/>
                                <a:pt x="491818" y="308482"/>
                              </a:cubicBezTo>
                              <a:cubicBezTo>
                                <a:pt x="490769" y="290781"/>
                                <a:pt x="486381" y="273438"/>
                                <a:pt x="478884" y="257368"/>
                              </a:cubicBezTo>
                              <a:lnTo>
                                <a:pt x="603294" y="233285"/>
                              </a:lnTo>
                              <a:cubicBezTo>
                                <a:pt x="608832" y="232191"/>
                                <a:pt x="613020" y="227631"/>
                                <a:pt x="613641" y="222020"/>
                              </a:cubicBezTo>
                              <a:cubicBezTo>
                                <a:pt x="623341" y="134730"/>
                                <a:pt x="598120" y="73373"/>
                                <a:pt x="577776" y="24134"/>
                              </a:cubicBezTo>
                              <a:cubicBezTo>
                                <a:pt x="575538" y="18689"/>
                                <a:pt x="573352" y="13386"/>
                                <a:pt x="571309" y="8174"/>
                              </a:cubicBezTo>
                              <a:cubicBezTo>
                                <a:pt x="568652" y="1541"/>
                                <a:pt x="561121" y="-1681"/>
                                <a:pt x="554488" y="976"/>
                              </a:cubicBezTo>
                              <a:cubicBezTo>
                                <a:pt x="547856" y="3633"/>
                                <a:pt x="544634" y="11164"/>
                                <a:pt x="547291" y="17796"/>
                              </a:cubicBezTo>
                              <a:cubicBezTo>
                                <a:pt x="549412" y="23073"/>
                                <a:pt x="551611" y="28471"/>
                                <a:pt x="553887" y="33989"/>
                              </a:cubicBezTo>
                              <a:cubicBezTo>
                                <a:pt x="573288" y="81029"/>
                                <a:pt x="595146" y="134109"/>
                                <a:pt x="588886" y="209759"/>
                              </a:cubicBezTo>
                              <a:lnTo>
                                <a:pt x="466908" y="233337"/>
                              </a:lnTo>
                              <a:cubicBezTo>
                                <a:pt x="449214" y="202296"/>
                                <a:pt x="424964" y="175911"/>
                                <a:pt x="403532" y="175911"/>
                              </a:cubicBezTo>
                              <a:cubicBezTo>
                                <a:pt x="382101" y="175911"/>
                                <a:pt x="357902" y="202270"/>
                                <a:pt x="340157" y="233337"/>
                              </a:cubicBezTo>
                              <a:lnTo>
                                <a:pt x="218166" y="209720"/>
                              </a:lnTo>
                              <a:cubicBezTo>
                                <a:pt x="211919" y="134083"/>
                                <a:pt x="233777" y="80991"/>
                                <a:pt x="253165" y="33951"/>
                              </a:cubicBezTo>
                              <a:cubicBezTo>
                                <a:pt x="255441" y="28424"/>
                                <a:pt x="257644" y="23025"/>
                                <a:pt x="259774" y="17758"/>
                              </a:cubicBezTo>
                              <a:cubicBezTo>
                                <a:pt x="262431" y="11121"/>
                                <a:pt x="259206" y="3587"/>
                                <a:pt x="252570" y="931"/>
                              </a:cubicBezTo>
                              <a:cubicBezTo>
                                <a:pt x="245934" y="-1726"/>
                                <a:pt x="238400" y="1499"/>
                                <a:pt x="235743" y="8135"/>
                              </a:cubicBezTo>
                              <a:cubicBezTo>
                                <a:pt x="233661" y="13308"/>
                                <a:pt x="231475" y="18650"/>
                                <a:pt x="229276" y="24095"/>
                              </a:cubicBezTo>
                              <a:cubicBezTo>
                                <a:pt x="208970" y="73373"/>
                                <a:pt x="183698" y="134730"/>
                                <a:pt x="193398" y="221981"/>
                              </a:cubicBezTo>
                              <a:cubicBezTo>
                                <a:pt x="194019" y="227592"/>
                                <a:pt x="198207" y="232152"/>
                                <a:pt x="203745" y="233246"/>
                              </a:cubicBezTo>
                              <a:lnTo>
                                <a:pt x="328206" y="257394"/>
                              </a:lnTo>
                              <a:cubicBezTo>
                                <a:pt x="320710" y="273464"/>
                                <a:pt x="316322" y="290807"/>
                                <a:pt x="315273" y="308508"/>
                              </a:cubicBezTo>
                              <a:cubicBezTo>
                                <a:pt x="312879" y="341288"/>
                                <a:pt x="333961" y="371199"/>
                                <a:pt x="365637" y="379967"/>
                              </a:cubicBezTo>
                              <a:cubicBezTo>
                                <a:pt x="356372" y="393958"/>
                                <a:pt x="349509" y="409397"/>
                                <a:pt x="345331" y="425649"/>
                              </a:cubicBezTo>
                              <a:lnTo>
                                <a:pt x="251173" y="331478"/>
                              </a:lnTo>
                              <a:cubicBezTo>
                                <a:pt x="247533" y="327840"/>
                                <a:pt x="242597" y="325798"/>
                                <a:pt x="237450" y="325800"/>
                              </a:cubicBezTo>
                              <a:lnTo>
                                <a:pt x="133593" y="325800"/>
                              </a:lnTo>
                              <a:cubicBezTo>
                                <a:pt x="122878" y="325800"/>
                                <a:pt x="114192" y="334486"/>
                                <a:pt x="114192" y="345201"/>
                              </a:cubicBezTo>
                              <a:cubicBezTo>
                                <a:pt x="114192" y="355915"/>
                                <a:pt x="122878" y="364601"/>
                                <a:pt x="133593" y="364601"/>
                              </a:cubicBezTo>
                              <a:lnTo>
                                <a:pt x="229380" y="364601"/>
                              </a:lnTo>
                              <a:lnTo>
                                <a:pt x="337221" y="472430"/>
                              </a:lnTo>
                              <a:cubicBezTo>
                                <a:pt x="336687" y="478939"/>
                                <a:pt x="336377" y="485574"/>
                                <a:pt x="336290" y="492335"/>
                              </a:cubicBezTo>
                              <a:lnTo>
                                <a:pt x="235717" y="442036"/>
                              </a:lnTo>
                              <a:cubicBezTo>
                                <a:pt x="229589" y="438969"/>
                                <a:pt x="222298" y="439362"/>
                                <a:pt x="216537" y="443070"/>
                              </a:cubicBezTo>
                              <a:lnTo>
                                <a:pt x="75986" y="533412"/>
                              </a:lnTo>
                              <a:lnTo>
                                <a:pt x="19401" y="533412"/>
                              </a:lnTo>
                              <a:cubicBezTo>
                                <a:pt x="8686" y="533412"/>
                                <a:pt x="0" y="542099"/>
                                <a:pt x="0" y="552813"/>
                              </a:cubicBezTo>
                              <a:cubicBezTo>
                                <a:pt x="0" y="563527"/>
                                <a:pt x="8686" y="572214"/>
                                <a:pt x="19401" y="572214"/>
                              </a:cubicBezTo>
                              <a:lnTo>
                                <a:pt x="81677" y="572214"/>
                              </a:lnTo>
                              <a:cubicBezTo>
                                <a:pt x="85404" y="572205"/>
                                <a:pt x="89050" y="571123"/>
                                <a:pt x="92179" y="569097"/>
                              </a:cubicBezTo>
                              <a:lnTo>
                                <a:pt x="228229" y="481665"/>
                              </a:lnTo>
                              <a:lnTo>
                                <a:pt x="339213" y="537163"/>
                              </a:lnTo>
                              <a:cubicBezTo>
                                <a:pt x="340079" y="543022"/>
                                <a:pt x="341192" y="548661"/>
                                <a:pt x="342408" y="554171"/>
                              </a:cubicBezTo>
                              <a:lnTo>
                                <a:pt x="216653" y="554171"/>
                              </a:lnTo>
                              <a:cubicBezTo>
                                <a:pt x="205939" y="554171"/>
                                <a:pt x="197252" y="562857"/>
                                <a:pt x="197252" y="573572"/>
                              </a:cubicBezTo>
                              <a:lnTo>
                                <a:pt x="197252" y="722413"/>
                              </a:lnTo>
                              <a:lnTo>
                                <a:pt x="66622" y="883179"/>
                              </a:lnTo>
                              <a:cubicBezTo>
                                <a:pt x="59864" y="891497"/>
                                <a:pt x="61130" y="903718"/>
                                <a:pt x="69448" y="910476"/>
                              </a:cubicBezTo>
                              <a:cubicBezTo>
                                <a:pt x="77765" y="917234"/>
                                <a:pt x="89986" y="915968"/>
                                <a:pt x="96744" y="907650"/>
                              </a:cubicBezTo>
                              <a:lnTo>
                                <a:pt x="231708" y="741542"/>
                              </a:lnTo>
                              <a:cubicBezTo>
                                <a:pt x="234525" y="738087"/>
                                <a:pt x="236060" y="733765"/>
                                <a:pt x="236053" y="729307"/>
                              </a:cubicBezTo>
                              <a:lnTo>
                                <a:pt x="236053" y="592972"/>
                              </a:lnTo>
                              <a:lnTo>
                                <a:pt x="355134" y="592972"/>
                              </a:lnTo>
                              <a:cubicBezTo>
                                <a:pt x="359315" y="602402"/>
                                <a:pt x="364835" y="611180"/>
                                <a:pt x="371521" y="619034"/>
                              </a:cubicBezTo>
                              <a:cubicBezTo>
                                <a:pt x="326900" y="630674"/>
                                <a:pt x="294462" y="669010"/>
                                <a:pt x="294462" y="743068"/>
                              </a:cubicBezTo>
                              <a:cubicBezTo>
                                <a:pt x="294462" y="816208"/>
                                <a:pt x="355057" y="944175"/>
                                <a:pt x="403532" y="944175"/>
                              </a:cubicBezTo>
                              <a:cubicBezTo>
                                <a:pt x="452008" y="944175"/>
                                <a:pt x="512602" y="816208"/>
                                <a:pt x="512602" y="743068"/>
                              </a:cubicBezTo>
                              <a:cubicBezTo>
                                <a:pt x="512602" y="669010"/>
                                <a:pt x="480152" y="630674"/>
                                <a:pt x="435530" y="619034"/>
                              </a:cubicBezTo>
                              <a:cubicBezTo>
                                <a:pt x="442217" y="611178"/>
                                <a:pt x="447741" y="602400"/>
                                <a:pt x="451930" y="592972"/>
                              </a:cubicBezTo>
                              <a:lnTo>
                                <a:pt x="570998" y="592972"/>
                              </a:lnTo>
                              <a:lnTo>
                                <a:pt x="570998" y="729307"/>
                              </a:lnTo>
                              <a:cubicBezTo>
                                <a:pt x="570998" y="733764"/>
                                <a:pt x="572534" y="738083"/>
                                <a:pt x="575344" y="741542"/>
                              </a:cubicBezTo>
                              <a:lnTo>
                                <a:pt x="710307" y="907650"/>
                              </a:lnTo>
                              <a:cubicBezTo>
                                <a:pt x="717140" y="915903"/>
                                <a:pt x="729371" y="917054"/>
                                <a:pt x="737624" y="910220"/>
                              </a:cubicBezTo>
                              <a:cubicBezTo>
                                <a:pt x="745769" y="903475"/>
                                <a:pt x="747012" y="891448"/>
                                <a:pt x="740417" y="883179"/>
                              </a:cubicBezTo>
                              <a:lnTo>
                                <a:pt x="609787" y="722413"/>
                              </a:lnTo>
                              <a:lnTo>
                                <a:pt x="609787" y="573572"/>
                              </a:lnTo>
                              <a:cubicBezTo>
                                <a:pt x="609787" y="562857"/>
                                <a:pt x="601100" y="554171"/>
                                <a:pt x="590386" y="554171"/>
                              </a:cubicBezTo>
                              <a:lnTo>
                                <a:pt x="464644" y="554171"/>
                              </a:lnTo>
                              <a:cubicBezTo>
                                <a:pt x="465860" y="548661"/>
                                <a:pt x="466972" y="543022"/>
                                <a:pt x="467839" y="537150"/>
                              </a:cubicBezTo>
                              <a:lnTo>
                                <a:pt x="578823" y="481665"/>
                              </a:lnTo>
                              <a:lnTo>
                                <a:pt x="714860" y="569097"/>
                              </a:lnTo>
                              <a:cubicBezTo>
                                <a:pt x="717995" y="571104"/>
                                <a:pt x="721640" y="572171"/>
                                <a:pt x="725362" y="572175"/>
                              </a:cubicBezTo>
                              <a:lnTo>
                                <a:pt x="787664" y="572175"/>
                              </a:lnTo>
                              <a:cubicBezTo>
                                <a:pt x="798378" y="572175"/>
                                <a:pt x="807065" y="563488"/>
                                <a:pt x="807065" y="552774"/>
                              </a:cubicBezTo>
                              <a:cubicBezTo>
                                <a:pt x="807065" y="542060"/>
                                <a:pt x="798378" y="533374"/>
                                <a:pt x="787664" y="533374"/>
                              </a:cubicBezTo>
                              <a:close/>
                            </a:path>
                          </a:pathLst>
                        </a:custGeom>
                        <a:solidFill>
                          <a:srgbClr val="CC3300"/>
                        </a:solidFill>
                        <a:ln w="12898" cap="flat">
                          <a:noFill/>
                          <a:prstDash val="solid"/>
                          <a:miter/>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bodyPr/>
                    </wps:wsp>
                  </a:graphicData>
                </a:graphic>
              </wp:anchor>
            </w:drawing>
          </mc:Choice>
          <mc:Fallback>
            <w:pict>
              <v:shape w14:anchorId="0D2E16B5" id="Gráfico 74" o:spid="_x0000_s1026" alt="Ant con relleno sólido" style="position:absolute;margin-left:3.95pt;margin-top:22.35pt;width:64.95pt;height:66.9pt;rotation:2099889fd;z-index:-251627520;visibility:visible;mso-wrap-style:square;mso-wrap-distance-left:9pt;mso-wrap-distance-top:0;mso-wrap-distance-right:9pt;mso-wrap-distance-bottom:0;mso-position-horizontal:absolute;mso-position-horizontal-relative:text;mso-position-vertical:absolute;mso-position-vertical-relative:text;v-text-anchor:top" coordsize="807064,9441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" path="m787664,533412r-56611,l590515,443044v-5759,-3703,-13043,-4096,-19167,-1034l470788,492309v-78,-6768,-384,-13403,-919,-19905l577711,364575r95748,c684174,364575,692860,355889,692860,345175v,-10714,-8686,-19401,-19401,-19401l569640,325774v-5146,-2,-10083,2040,-13722,5678l461760,425610v-4181,-16246,-11044,-31681,-20306,-45669c473130,371173,494212,341262,491818,308482v-1049,-17701,-5437,-35044,-12934,-51114l603294,233285v5538,-1094,9726,-5654,10347,-11265c623341,134730,598120,73373,577776,24134,575538,18689,573352,13386,571309,8174,568652,1541,561121,-1681,554488,976v-6632,2657,-9854,10188,-7197,16820c549412,23073,551611,28471,553887,33989v19401,47040,41259,100120,34999,175770l466908,233337c449214,202296,424964,175911,403532,175911v-21431,,-45630,26359,-63375,57426l218166,209720c211919,134083,233777,80991,253165,33951v2276,-5527,4479,-10926,6609,-16193c262431,11121,259206,3587,252570,931v-6636,-2657,-14170,568,-16827,7204c233661,13308,231475,18650,229276,24095,208970,73373,183698,134730,193398,221981v621,5611,4809,10171,10347,11265l328206,257394v-7496,16070,-11884,33413,-12933,51114c312879,341288,333961,371199,365637,379967v-9265,13991,-16128,29430,-20306,45682l251173,331478v-3640,-3638,-8576,-5680,-13723,-5678l133593,325800v-10715,,-19401,8686,-19401,19401c114192,355915,122878,364601,133593,364601r95787,l337221,472430v-534,6509,-844,13144,-931,19905l235717,442036v-6128,-3067,-13419,-2674,-19180,1034l75986,533412r-56585,c8686,533412,,542099,,552813v,10714,8686,19401,19401,19401l81677,572214v3727,-9,7373,-1091,10502,-3117l228229,481665r110984,55498c340079,543022,341192,548661,342408,554171r-125755,c205939,554171,197252,562857,197252,573572r,148841l66622,883179v-6758,8318,-5492,20539,2826,27297c77765,917234,89986,915968,96744,907650l231708,741542v2817,-3455,4352,-7777,4345,-12235l236053,592972r119081,c359315,602402,364835,611180,371521,619034v-44621,11640,-77059,49976,-77059,124034c294462,816208,355057,944175,403532,944175v48476,,109070,-127967,109070,-201107c512602,669010,480152,630674,435530,619034v6687,-7856,12211,-16634,16400,-26062l570998,592972r,136335c570998,733764,572534,738083,575344,741542l710307,907650v6833,8253,19064,9404,27317,2570c745769,903475,747012,891448,740417,883179l609787,722413r,-148841c609787,562857,601100,554171,590386,554171r-125742,c465860,548661,466972,543022,467839,537150l578823,481665r136037,87432c717995,571104,721640,572171,725362,572175r62302,c798378,572175,807065,563488,807065,552774v,-10714,-8687,-19400,-19401,-19400l787664,533412xe" fillcolor="#c30" stroked="f" strokeweight=".35828mm">
                <v:stroke joinstyle="miter"/>
                <v:shadow on="t" color="black" opacity="20971f" offset="0,2.2pt"/>
                <v:path arrowok="t" o:connecttype="custom" o:connectlocs="805037,479999;747177,479999;603540,398680;583950,397750;481172,443012;480233,425100;590453,328069;688313,328069;708142,310611;688313,293153;582204,293153;568180,298262;471945,382992;451191,341896;502666,277592;489447,231597;616601,209925;627176,199788;590520,21717;583910,7356;566718,878;559362,16014;566104,30586;601875,188755;477206,209972;412433,158296;347660,209972;222978,188720;258749,30551;265504,15980;258141,838;240943,7320;234333,21682;197664,199753;208239,209890;335445,231620;322227,277616;373702,341919;352948,383027;256713,298286;242687,293176;136540,293176;116711,310635;136540,328092;234439,328092;344659,425124;343707,443035;240916,397773;221313,398704;77662,479999;19829,479999;0,497458;19829,514916;83479,514916;94212,512111;233263,433434;346695,483375;349960,498680;221432,498680;201603,516138;201603,650075;68091,794743;70980,819306;98878,816763;236819,667288;241260,656279;241260,533595;362967,533595;379715,557048;300957,668662;412433,849631;523908,668662;445136,557048;461898,533595;583592,533595;583592,656279;588034,667288;725974,816763;753893,819076;756748,794743;623237,650075;623237,516138;603408,498680;474892,498680;478158,483363;591590,433434;730627,512111;741361,514881;805037,514881;824866,497422;805037,479965" o:connectangles="0,0,0,0,0,0,0,0,0,0,0,0,0,0,0,0,0,0,0,0,0,0,0,0,0,0,0,0,0,0,0,0,0,0,0,0,0,0,0,0,0,0,0,0,0,0,0,0,0,0,0,0,0,0,0,0,0,0,0,0,0,0,0,0,0,0,0,0,0,0,0,0,0,0,0,0,0,0,0,0,0,0,0,0,0,0,0,0,0,0,0"/>
              </v:shape>
            </w:pict>
          </mc:Fallback>
        </mc:AlternateContent>
      </w:r>
      <w:r w:rsidRPr="0071061B">
        <w:rPr>
          <w:noProof/>
          <w:sz w:val="28"/>
          <w:szCs w:val="28"/>
        </w:rPr>
        <mc:AlternateContent>
          <mc:Choice Requires="wps">
            <w:drawing>
              <wp:anchor distT="0" distB="0" distL="114300" distR="114300" simplePos="0" relativeHeight="251678720" behindDoc="0" locked="0" layoutInCell="1" allowOverlap="1" wp14:anchorId="64E52E28" wp14:editId="34930641">
                <wp:simplePos x="0" y="0"/>
                <wp:positionH relativeFrom="column">
                  <wp:posOffset>1090930</wp:posOffset>
                </wp:positionH>
                <wp:positionV relativeFrom="paragraph">
                  <wp:posOffset>269240</wp:posOffset>
                </wp:positionV>
                <wp:extent cx="4842344" cy="938254"/>
                <wp:effectExtent l="0" t="0" r="15875" b="14605"/>
                <wp:wrapNone/>
                <wp:docPr id="1142821366" name="Rectángulo: esquina doblada 75"/>
                <wp:cNvGraphicFramePr/>
                <a:graphic xmlns:a="http://schemas.openxmlformats.org/drawingml/2006/main">
                  <a:graphicData uri="http://schemas.microsoft.com/office/word/2010/wordprocessingShape">
                    <wps:wsp>
                      <wps:cNvSpPr/>
                      <wps:spPr>
                        <a:xfrm>
                          <a:off x="0" y="0"/>
                          <a:ext cx="4842344" cy="938254"/>
                        </a:xfrm>
                        <a:prstGeom prst="foldedCorner">
                          <a:avLst/>
                        </a:prstGeom>
                        <a:noFill/>
                        <a:ln w="9525" cap="flat" cmpd="sng" algn="ctr">
                          <a:solidFill>
                            <a:schemeClr val="accent4"/>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4"/>
                        </a:fontRef>
                      </wps:style>
                      <wps:txbx>
                        <w:txbxContent>
                          <w:p w14:paraId="64FD519D" w14:textId="72C8C3CD" w:rsidR="0073044A" w:rsidRPr="002300CE" w:rsidRDefault="0073044A" w:rsidP="0073044A">
                            <w:pPr>
                              <w:jc w:val="center"/>
                              <w:rPr>
                                <w:b/>
                                <w:bCs/>
                                <w:sz w:val="20"/>
                                <w:szCs w:val="20"/>
                              </w:rPr>
                            </w:pPr>
                            <w:r w:rsidRPr="002300CE">
                              <w:rPr>
                                <w:b/>
                                <w:bCs/>
                                <w:sz w:val="20"/>
                                <w:szCs w:val="20"/>
                              </w:rPr>
                              <w:t xml:space="preserve">¡Fíjate en la hormiga! ¡Fíjate en cómo trabaja, y aprende a ser sabio como ella! </w:t>
                            </w:r>
                          </w:p>
                          <w:p w14:paraId="4C0C102E" w14:textId="72EBE33A" w:rsidR="0073044A" w:rsidRPr="002300CE" w:rsidRDefault="0073044A" w:rsidP="0073044A">
                            <w:pPr>
                              <w:jc w:val="center"/>
                              <w:rPr>
                                <w:b/>
                                <w:bCs/>
                                <w:sz w:val="20"/>
                                <w:szCs w:val="20"/>
                              </w:rPr>
                            </w:pPr>
                            <w:r w:rsidRPr="002300CE">
                              <w:rPr>
                                <w:b/>
                                <w:bCs/>
                                <w:sz w:val="20"/>
                                <w:szCs w:val="20"/>
                              </w:rPr>
                              <w:t>La hormiga no tiene jefes, ni capataces ni gobernantes, pero durante la cosecha recoge su comida y la guarda.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E52E28"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Rectángulo: esquina doblada 75" o:spid="_x0000_s1037" type="#_x0000_t65" style="position:absolute;margin-left:85.9pt;margin-top:21.2pt;width:381.3pt;height:73.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" adj="18000" filled="f" strokecolor="#029676 [3207]">
                <v:textbox>
                  <w:txbxContent>
                    <w:p w14:paraId="64FD519D" w14:textId="72C8C3CD" w:rsidR="0073044A" w:rsidRPr="002300CE" w:rsidRDefault="0073044A" w:rsidP="0073044A">
                      <w:pPr>
                        <w:jc w:val="center"/>
                        <w:rPr>
                          <w:b/>
                          <w:bCs/>
                          <w:sz w:val="20"/>
                          <w:szCs w:val="20"/>
                        </w:rPr>
                      </w:pPr>
                      <w:r w:rsidRPr="002300CE">
                        <w:rPr>
                          <w:b/>
                          <w:bCs/>
                          <w:sz w:val="20"/>
                          <w:szCs w:val="20"/>
                        </w:rPr>
                        <w:t xml:space="preserve">¡Fíjate en la hormiga! ¡Fíjate en cómo trabaja, y aprende a ser sabio como ella! </w:t>
                      </w:r>
                    </w:p>
                    <w:p w14:paraId="4C0C102E" w14:textId="72EBE33A" w:rsidR="0073044A" w:rsidRPr="002300CE" w:rsidRDefault="0073044A" w:rsidP="0073044A">
                      <w:pPr>
                        <w:jc w:val="center"/>
                        <w:rPr>
                          <w:b/>
                          <w:bCs/>
                          <w:sz w:val="20"/>
                          <w:szCs w:val="20"/>
                        </w:rPr>
                      </w:pPr>
                      <w:r w:rsidRPr="002300CE">
                        <w:rPr>
                          <w:b/>
                          <w:bCs/>
                          <w:sz w:val="20"/>
                          <w:szCs w:val="20"/>
                        </w:rPr>
                        <w:t>La hormiga no tiene jefes, ni capataces ni gobernantes, pero durante la cosecha recoge su comida y la guarda.</w:t>
                      </w:r>
                    </w:p>
                  </w:txbxContent>
                </v:textbox>
              </v:shape>
            </w:pict>
          </mc:Fallback>
        </mc:AlternateContent>
      </w:r>
    </w:p>
    <w:p w14:paraId="0C51985D" w14:textId="79268E33" w:rsidR="0071061B" w:rsidRPr="0071061B" w:rsidRDefault="0071061B" w:rsidP="00EB0863">
      <w:pPr>
        <w:rPr>
          <w:sz w:val="28"/>
          <w:szCs w:val="28"/>
        </w:rPr>
      </w:pPr>
    </w:p>
    <w:p w14:paraId="3C410D8D" w14:textId="77777777" w:rsidR="0071061B" w:rsidRDefault="0071061B" w:rsidP="00EB0863"/>
    <w:p w14:paraId="354F12E3" w14:textId="2DE5A52C" w:rsidR="0071061B" w:rsidRDefault="0071061B" w:rsidP="00EB0863"/>
    <w:p w14:paraId="52F6BCE7" w14:textId="77777777" w:rsidR="002300CE" w:rsidRDefault="002300CE" w:rsidP="00A672E8"/>
    <w:p w14:paraId="1FBC954E" w14:textId="50A17EA5" w:rsidR="0071061B" w:rsidRDefault="002300CE" w:rsidP="002300CE">
      <w:pPr>
        <w:jc w:val="both"/>
        <w:rPr>
          <w:sz w:val="28"/>
          <w:szCs w:val="28"/>
        </w:rPr>
      </w:pPr>
      <w:r w:rsidRPr="0071061B">
        <w:rPr>
          <w:sz w:val="28"/>
          <w:szCs w:val="28"/>
        </w:rPr>
        <w:t>El servidor público idóneo para el gobierno Municipal de Ixtlahuacán de los Membrillos es aquel que es responsable, trabaja y cumple con profesionalismo sin necesidad de que su jefe esté exigiendo o supervisando su labor.</w:t>
      </w:r>
    </w:p>
    <w:p w14:paraId="5E846026" w14:textId="502D9FFD" w:rsidR="0071061B" w:rsidRDefault="0071061B">
      <w:pPr>
        <w:rPr>
          <w:sz w:val="28"/>
          <w:szCs w:val="28"/>
        </w:rPr>
      </w:pPr>
      <w:r>
        <w:rPr>
          <w:sz w:val="28"/>
          <w:szCs w:val="28"/>
        </w:rPr>
        <w:br w:type="page"/>
      </w:r>
    </w:p>
    <w:p w14:paraId="625E243F" w14:textId="2969568A" w:rsidR="00EB0863" w:rsidRPr="0071061B" w:rsidRDefault="00EB0863" w:rsidP="002300CE">
      <w:pPr>
        <w:jc w:val="both"/>
        <w:rPr>
          <w:sz w:val="28"/>
          <w:szCs w:val="28"/>
        </w:rPr>
      </w:pPr>
    </w:p>
    <w:p w14:paraId="05AA3D52" w14:textId="577CBBE2" w:rsidR="00A672E8" w:rsidRDefault="002300CE" w:rsidP="00B55CC9">
      <w:pPr>
        <w:pStyle w:val="Sinespaciado"/>
        <w:jc w:val="center"/>
        <w:rPr>
          <w:b/>
          <w:bCs/>
          <w:sz w:val="28"/>
          <w:szCs w:val="28"/>
        </w:rPr>
      </w:pPr>
      <w:r w:rsidRPr="0071061B">
        <w:rPr>
          <w:b/>
          <w:bCs/>
          <w:sz w:val="28"/>
          <w:szCs w:val="28"/>
        </w:rPr>
        <w:t>Elabora:</w:t>
      </w:r>
    </w:p>
    <w:p w14:paraId="7734932C" w14:textId="77777777" w:rsidR="00B55CC9" w:rsidRDefault="00B55CC9" w:rsidP="00B55CC9">
      <w:pPr>
        <w:pStyle w:val="Sinespaciado"/>
        <w:jc w:val="center"/>
        <w:rPr>
          <w:b/>
          <w:bCs/>
          <w:sz w:val="28"/>
          <w:szCs w:val="28"/>
        </w:rPr>
      </w:pPr>
    </w:p>
    <w:p w14:paraId="6EBECFB3" w14:textId="77777777" w:rsidR="00B55CC9" w:rsidRDefault="00B55CC9" w:rsidP="00B55CC9">
      <w:pPr>
        <w:pStyle w:val="Sinespaciado"/>
        <w:jc w:val="center"/>
        <w:rPr>
          <w:b/>
          <w:bCs/>
          <w:sz w:val="28"/>
          <w:szCs w:val="28"/>
        </w:rPr>
      </w:pPr>
    </w:p>
    <w:p w14:paraId="721AE2CA" w14:textId="77777777" w:rsidR="00B55CC9" w:rsidRPr="0071061B" w:rsidRDefault="00B55CC9" w:rsidP="00B55CC9">
      <w:pPr>
        <w:pStyle w:val="Sinespaciado"/>
        <w:jc w:val="center"/>
        <w:rPr>
          <w:b/>
          <w:bCs/>
          <w:sz w:val="28"/>
          <w:szCs w:val="28"/>
        </w:rPr>
      </w:pPr>
    </w:p>
    <w:p w14:paraId="52DB35F8" w14:textId="5E2D79D4" w:rsidR="002300CE" w:rsidRPr="0071061B" w:rsidRDefault="002300CE" w:rsidP="00B55CC9">
      <w:pPr>
        <w:pStyle w:val="Sinespaciado"/>
        <w:jc w:val="center"/>
        <w:rPr>
          <w:sz w:val="28"/>
          <w:szCs w:val="28"/>
        </w:rPr>
      </w:pPr>
      <w:r w:rsidRPr="0071061B">
        <w:rPr>
          <w:sz w:val="28"/>
          <w:szCs w:val="28"/>
        </w:rPr>
        <w:t>Cesar Ignacio Bocanegra Alvarado</w:t>
      </w:r>
    </w:p>
    <w:p w14:paraId="6447B115" w14:textId="4A141B1D" w:rsidR="002300CE" w:rsidRPr="0071061B" w:rsidRDefault="002300CE" w:rsidP="00B55CC9">
      <w:pPr>
        <w:pStyle w:val="Sinespaciado"/>
        <w:jc w:val="center"/>
        <w:rPr>
          <w:sz w:val="28"/>
          <w:szCs w:val="28"/>
        </w:rPr>
      </w:pPr>
      <w:r w:rsidRPr="0071061B">
        <w:rPr>
          <w:sz w:val="28"/>
          <w:szCs w:val="28"/>
        </w:rPr>
        <w:t>Oficialía Mayor Administrativa</w:t>
      </w:r>
    </w:p>
    <w:p w14:paraId="255EC776" w14:textId="77777777" w:rsidR="002300CE" w:rsidRPr="0071061B" w:rsidRDefault="002300CE" w:rsidP="00B55CC9">
      <w:pPr>
        <w:pStyle w:val="Sinespaciado"/>
        <w:jc w:val="center"/>
        <w:rPr>
          <w:sz w:val="28"/>
          <w:szCs w:val="28"/>
        </w:rPr>
      </w:pPr>
    </w:p>
    <w:p w14:paraId="252FC9A5" w14:textId="77777777" w:rsidR="0071061B" w:rsidRDefault="0071061B" w:rsidP="00B55CC9">
      <w:pPr>
        <w:pStyle w:val="Sinespaciado"/>
        <w:jc w:val="center"/>
        <w:rPr>
          <w:b/>
          <w:bCs/>
          <w:sz w:val="28"/>
          <w:szCs w:val="28"/>
        </w:rPr>
      </w:pPr>
    </w:p>
    <w:p w14:paraId="4485C0AD" w14:textId="77BD5554" w:rsidR="002300CE" w:rsidRDefault="002300CE" w:rsidP="00B55CC9">
      <w:pPr>
        <w:pStyle w:val="Sinespaciado"/>
        <w:jc w:val="center"/>
        <w:rPr>
          <w:b/>
          <w:bCs/>
          <w:sz w:val="28"/>
          <w:szCs w:val="28"/>
        </w:rPr>
      </w:pPr>
      <w:r w:rsidRPr="0071061B">
        <w:rPr>
          <w:b/>
          <w:bCs/>
          <w:sz w:val="28"/>
          <w:szCs w:val="28"/>
        </w:rPr>
        <w:t>Autoriza:</w:t>
      </w:r>
    </w:p>
    <w:p w14:paraId="718DCC00" w14:textId="77777777" w:rsidR="00B55CC9" w:rsidRDefault="00B55CC9" w:rsidP="00B55CC9">
      <w:pPr>
        <w:pStyle w:val="Sinespaciado"/>
        <w:jc w:val="center"/>
        <w:rPr>
          <w:b/>
          <w:bCs/>
          <w:sz w:val="28"/>
          <w:szCs w:val="28"/>
        </w:rPr>
      </w:pPr>
    </w:p>
    <w:p w14:paraId="686B6C76" w14:textId="77777777" w:rsidR="00B55CC9" w:rsidRDefault="00B55CC9" w:rsidP="00B55CC9">
      <w:pPr>
        <w:pStyle w:val="Sinespaciado"/>
        <w:jc w:val="center"/>
        <w:rPr>
          <w:b/>
          <w:bCs/>
          <w:sz w:val="28"/>
          <w:szCs w:val="28"/>
        </w:rPr>
      </w:pPr>
    </w:p>
    <w:p w14:paraId="760DC37C" w14:textId="77777777" w:rsidR="00B55CC9" w:rsidRPr="0071061B" w:rsidRDefault="00B55CC9" w:rsidP="00B55CC9">
      <w:pPr>
        <w:pStyle w:val="Sinespaciado"/>
        <w:jc w:val="center"/>
        <w:rPr>
          <w:b/>
          <w:bCs/>
          <w:sz w:val="28"/>
          <w:szCs w:val="28"/>
        </w:rPr>
      </w:pPr>
    </w:p>
    <w:p w14:paraId="29ACCCA3" w14:textId="146C963A" w:rsidR="002300CE" w:rsidRPr="0071061B" w:rsidRDefault="002300CE" w:rsidP="00B55CC9">
      <w:pPr>
        <w:pStyle w:val="Sinespaciado"/>
        <w:jc w:val="center"/>
        <w:rPr>
          <w:sz w:val="28"/>
          <w:szCs w:val="28"/>
        </w:rPr>
      </w:pPr>
      <w:r w:rsidRPr="0071061B">
        <w:rPr>
          <w:sz w:val="28"/>
          <w:szCs w:val="28"/>
        </w:rPr>
        <w:t>Lic. José Heriberto García Murillo</w:t>
      </w:r>
    </w:p>
    <w:p w14:paraId="3CCCB5F0" w14:textId="758002EF" w:rsidR="002300CE" w:rsidRPr="0071061B" w:rsidRDefault="002300CE" w:rsidP="00B55CC9">
      <w:pPr>
        <w:pStyle w:val="Sinespaciado"/>
        <w:jc w:val="center"/>
        <w:rPr>
          <w:sz w:val="28"/>
          <w:szCs w:val="28"/>
        </w:rPr>
      </w:pPr>
      <w:r w:rsidRPr="0071061B">
        <w:rPr>
          <w:sz w:val="28"/>
          <w:szCs w:val="28"/>
        </w:rPr>
        <w:t>Presidente Municipal</w:t>
      </w:r>
    </w:p>
    <w:p w14:paraId="4C2CBEBB" w14:textId="27613E3C" w:rsidR="00A672E8" w:rsidRDefault="0071061B" w:rsidP="00A672E8">
      <w:r>
        <w:rPr>
          <w:noProof/>
          <w:sz w:val="28"/>
          <w:szCs w:val="28"/>
        </w:rPr>
        <w:drawing>
          <wp:anchor distT="0" distB="0" distL="114300" distR="114300" simplePos="0" relativeHeight="251691008" behindDoc="1" locked="0" layoutInCell="1" allowOverlap="1" wp14:anchorId="49B59A6E" wp14:editId="5A661375">
            <wp:simplePos x="0" y="0"/>
            <wp:positionH relativeFrom="column">
              <wp:posOffset>1550822</wp:posOffset>
            </wp:positionH>
            <wp:positionV relativeFrom="paragraph">
              <wp:posOffset>316892</wp:posOffset>
            </wp:positionV>
            <wp:extent cx="2669566" cy="2813050"/>
            <wp:effectExtent l="0" t="0" r="0" b="6350"/>
            <wp:wrapNone/>
            <wp:docPr id="1929153002"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2669566" cy="28130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06344B" w14:textId="424D37C4" w:rsidR="00A672E8" w:rsidRDefault="00A672E8" w:rsidP="00A672E8"/>
    <w:p w14:paraId="2F57227A" w14:textId="77777777" w:rsidR="0071061B" w:rsidRDefault="0071061B" w:rsidP="00A672E8"/>
    <w:p w14:paraId="70CFAFA0" w14:textId="77777777" w:rsidR="0071061B" w:rsidRDefault="0071061B" w:rsidP="00A672E8"/>
    <w:p w14:paraId="6BF90BEB" w14:textId="77777777" w:rsidR="0071061B" w:rsidRDefault="0071061B" w:rsidP="00A672E8"/>
    <w:p w14:paraId="7BEC9D8F" w14:textId="77777777" w:rsidR="0071061B" w:rsidRDefault="0071061B" w:rsidP="00A672E8"/>
    <w:p w14:paraId="30629E78" w14:textId="77777777" w:rsidR="0071061B" w:rsidRDefault="0071061B" w:rsidP="00A672E8"/>
    <w:p w14:paraId="34372333" w14:textId="77777777" w:rsidR="0071061B" w:rsidRDefault="0071061B" w:rsidP="00A672E8"/>
    <w:p w14:paraId="4BDE1A47" w14:textId="77777777" w:rsidR="0071061B" w:rsidRDefault="0071061B" w:rsidP="00A672E8"/>
    <w:p w14:paraId="62A16B10" w14:textId="77777777" w:rsidR="0071061B" w:rsidRDefault="0071061B" w:rsidP="00A672E8"/>
    <w:p w14:paraId="24EB1CA9" w14:textId="77777777" w:rsidR="0071061B" w:rsidRDefault="0071061B" w:rsidP="00A672E8"/>
    <w:p w14:paraId="15ED021C" w14:textId="77777777" w:rsidR="0071061B" w:rsidRDefault="0071061B" w:rsidP="0071061B">
      <w:pPr>
        <w:jc w:val="center"/>
      </w:pPr>
    </w:p>
    <w:p w14:paraId="21B7E1E7" w14:textId="77777777" w:rsidR="0071061B" w:rsidRDefault="0071061B" w:rsidP="00A672E8"/>
    <w:p w14:paraId="7BA47A3B" w14:textId="77937F61" w:rsidR="0071061B" w:rsidRDefault="0071061B" w:rsidP="0071061B">
      <w:pPr>
        <w:jc w:val="center"/>
      </w:pPr>
      <w:r>
        <w:t>Fecha de elaboración y autorización: 14 de julio de 2026.</w:t>
      </w:r>
    </w:p>
    <w:p w14:paraId="1DFC85C4" w14:textId="77777777" w:rsidR="0071061B" w:rsidRPr="00A672E8" w:rsidRDefault="0071061B" w:rsidP="00A672E8"/>
    <w:sectPr w:rsidR="0071061B" w:rsidRPr="00A672E8" w:rsidSect="002300CE">
      <w:footerReference w:type="default" r:id="rId117"/>
      <w:pgSz w:w="12240" w:h="15840"/>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553C56" w14:textId="77777777" w:rsidR="00215260" w:rsidRDefault="00215260" w:rsidP="009C5D17">
      <w:pPr>
        <w:spacing w:after="0" w:line="240" w:lineRule="auto"/>
      </w:pPr>
      <w:r>
        <w:separator/>
      </w:r>
    </w:p>
  </w:endnote>
  <w:endnote w:type="continuationSeparator" w:id="0">
    <w:p w14:paraId="50E3A57B" w14:textId="77777777" w:rsidR="00215260" w:rsidRDefault="00215260" w:rsidP="009C5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8"/>
        <w:szCs w:val="28"/>
      </w:rPr>
      <w:id w:val="-279877394"/>
      <w:docPartObj>
        <w:docPartGallery w:val="Page Numbers (Bottom of Page)"/>
        <w:docPartUnique/>
      </w:docPartObj>
    </w:sdtPr>
    <w:sdtContent>
      <w:p w14:paraId="2BF2B6CA" w14:textId="038A9CAD" w:rsidR="009C5D17" w:rsidRDefault="009C5D17">
        <w:pPr>
          <w:pStyle w:val="Piedepgina"/>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pág. </w:t>
        </w:r>
        <w:r>
          <w:rPr>
            <w:rFonts w:eastAsiaTheme="minorEastAsia" w:cs="Times New Roman"/>
            <w:sz w:val="22"/>
            <w:szCs w:val="22"/>
          </w:rPr>
          <w:fldChar w:fldCharType="begin"/>
        </w:r>
        <w:r>
          <w:instrText>PAGE    \* MERGEFORMAT</w:instrText>
        </w:r>
        <w:r>
          <w:rPr>
            <w:rFonts w:eastAsiaTheme="minorEastAsia" w:cs="Times New Roman"/>
            <w:sz w:val="22"/>
            <w:szCs w:val="22"/>
          </w:rPr>
          <w:fldChar w:fldCharType="separate"/>
        </w:r>
        <w:r>
          <w:rPr>
            <w:rFonts w:asciiTheme="majorHAnsi" w:eastAsiaTheme="majorEastAsia" w:hAnsiTheme="majorHAnsi" w:cstheme="majorBidi"/>
            <w:sz w:val="28"/>
            <w:szCs w:val="28"/>
          </w:rPr>
          <w:t>2</w:t>
        </w:r>
        <w:r>
          <w:rPr>
            <w:rFonts w:asciiTheme="majorHAnsi" w:eastAsiaTheme="majorEastAsia" w:hAnsiTheme="majorHAnsi" w:cstheme="majorBidi"/>
            <w:sz w:val="28"/>
            <w:szCs w:val="28"/>
          </w:rPr>
          <w:fldChar w:fldCharType="end"/>
        </w:r>
      </w:p>
    </w:sdtContent>
  </w:sdt>
  <w:p w14:paraId="5B99BFA9" w14:textId="77777777" w:rsidR="009C5D17" w:rsidRDefault="009C5D1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2CEA68" w14:textId="77777777" w:rsidR="00215260" w:rsidRDefault="00215260" w:rsidP="009C5D17">
      <w:pPr>
        <w:spacing w:after="0" w:line="240" w:lineRule="auto"/>
      </w:pPr>
      <w:r>
        <w:separator/>
      </w:r>
    </w:p>
  </w:footnote>
  <w:footnote w:type="continuationSeparator" w:id="0">
    <w:p w14:paraId="5D3A2191" w14:textId="77777777" w:rsidR="00215260" w:rsidRDefault="00215260" w:rsidP="009C5D1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30163"/>
    <w:multiLevelType w:val="hybridMultilevel"/>
    <w:tmpl w:val="CFA483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9F14586"/>
    <w:multiLevelType w:val="hybridMultilevel"/>
    <w:tmpl w:val="B8A87A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CE15FAC"/>
    <w:multiLevelType w:val="hybridMultilevel"/>
    <w:tmpl w:val="459609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D3877E0"/>
    <w:multiLevelType w:val="hybridMultilevel"/>
    <w:tmpl w:val="549C58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F2740C5"/>
    <w:multiLevelType w:val="multilevel"/>
    <w:tmpl w:val="F8F0D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3293821">
    <w:abstractNumId w:val="4"/>
  </w:num>
  <w:num w:numId="2" w16cid:durableId="1328559457">
    <w:abstractNumId w:val="0"/>
  </w:num>
  <w:num w:numId="3" w16cid:durableId="1983389892">
    <w:abstractNumId w:val="1"/>
  </w:num>
  <w:num w:numId="4" w16cid:durableId="629675917">
    <w:abstractNumId w:val="2"/>
  </w:num>
  <w:num w:numId="5" w16cid:durableId="12734366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BA3"/>
    <w:rsid w:val="00004D4F"/>
    <w:rsid w:val="000614A9"/>
    <w:rsid w:val="00087136"/>
    <w:rsid w:val="000D3CD1"/>
    <w:rsid w:val="00121BA4"/>
    <w:rsid w:val="00123146"/>
    <w:rsid w:val="001B5BFD"/>
    <w:rsid w:val="001D31A1"/>
    <w:rsid w:val="00215260"/>
    <w:rsid w:val="00227A7C"/>
    <w:rsid w:val="002300CE"/>
    <w:rsid w:val="002608F7"/>
    <w:rsid w:val="00326391"/>
    <w:rsid w:val="003E1BA3"/>
    <w:rsid w:val="003E1DBE"/>
    <w:rsid w:val="003F5931"/>
    <w:rsid w:val="00424B2A"/>
    <w:rsid w:val="00453481"/>
    <w:rsid w:val="0059597F"/>
    <w:rsid w:val="005A0747"/>
    <w:rsid w:val="006A1ABE"/>
    <w:rsid w:val="006C1ED5"/>
    <w:rsid w:val="0071061B"/>
    <w:rsid w:val="0073044A"/>
    <w:rsid w:val="00772403"/>
    <w:rsid w:val="007843F8"/>
    <w:rsid w:val="007C064E"/>
    <w:rsid w:val="00802260"/>
    <w:rsid w:val="009C5D17"/>
    <w:rsid w:val="00A672E8"/>
    <w:rsid w:val="00AC68E3"/>
    <w:rsid w:val="00B55CC9"/>
    <w:rsid w:val="00D83916"/>
    <w:rsid w:val="00DA4229"/>
    <w:rsid w:val="00E53DFD"/>
    <w:rsid w:val="00EA56BC"/>
    <w:rsid w:val="00EB0863"/>
    <w:rsid w:val="00EC054A"/>
    <w:rsid w:val="00EC6B43"/>
    <w:rsid w:val="00FC15EE"/>
    <w:rsid w:val="00FD6CA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06289"/>
  <w15:chartTrackingRefBased/>
  <w15:docId w15:val="{5A4C6256-17BA-4ECF-BFD0-7B8BC2C92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E1BA3"/>
    <w:pPr>
      <w:keepNext/>
      <w:keepLines/>
      <w:spacing w:before="360" w:after="80"/>
      <w:outlineLvl w:val="0"/>
    </w:pPr>
    <w:rPr>
      <w:rFonts w:asciiTheme="majorHAnsi" w:eastAsiaTheme="majorEastAsia" w:hAnsiTheme="majorHAnsi" w:cstheme="majorBidi"/>
      <w:color w:val="3E762A" w:themeColor="accent1" w:themeShade="BF"/>
      <w:sz w:val="40"/>
      <w:szCs w:val="40"/>
    </w:rPr>
  </w:style>
  <w:style w:type="paragraph" w:styleId="Ttulo2">
    <w:name w:val="heading 2"/>
    <w:basedOn w:val="Normal"/>
    <w:next w:val="Normal"/>
    <w:link w:val="Ttulo2Car"/>
    <w:uiPriority w:val="9"/>
    <w:unhideWhenUsed/>
    <w:qFormat/>
    <w:rsid w:val="003E1BA3"/>
    <w:pPr>
      <w:keepNext/>
      <w:keepLines/>
      <w:spacing w:before="160" w:after="80"/>
      <w:outlineLvl w:val="1"/>
    </w:pPr>
    <w:rPr>
      <w:rFonts w:asciiTheme="majorHAnsi" w:eastAsiaTheme="majorEastAsia" w:hAnsiTheme="majorHAnsi" w:cstheme="majorBidi"/>
      <w:color w:val="3E762A" w:themeColor="accent1" w:themeShade="BF"/>
      <w:sz w:val="32"/>
      <w:szCs w:val="32"/>
    </w:rPr>
  </w:style>
  <w:style w:type="paragraph" w:styleId="Ttulo3">
    <w:name w:val="heading 3"/>
    <w:basedOn w:val="Normal"/>
    <w:next w:val="Normal"/>
    <w:link w:val="Ttulo3Car"/>
    <w:uiPriority w:val="9"/>
    <w:unhideWhenUsed/>
    <w:qFormat/>
    <w:rsid w:val="003E1BA3"/>
    <w:pPr>
      <w:keepNext/>
      <w:keepLines/>
      <w:spacing w:before="160" w:after="80"/>
      <w:outlineLvl w:val="2"/>
    </w:pPr>
    <w:rPr>
      <w:rFonts w:eastAsiaTheme="majorEastAsia" w:cstheme="majorBidi"/>
      <w:color w:val="3E762A" w:themeColor="accent1" w:themeShade="BF"/>
      <w:sz w:val="28"/>
      <w:szCs w:val="28"/>
    </w:rPr>
  </w:style>
  <w:style w:type="paragraph" w:styleId="Ttulo4">
    <w:name w:val="heading 4"/>
    <w:basedOn w:val="Normal"/>
    <w:next w:val="Normal"/>
    <w:link w:val="Ttulo4Car"/>
    <w:uiPriority w:val="9"/>
    <w:semiHidden/>
    <w:unhideWhenUsed/>
    <w:qFormat/>
    <w:rsid w:val="003E1BA3"/>
    <w:pPr>
      <w:keepNext/>
      <w:keepLines/>
      <w:spacing w:before="80" w:after="40"/>
      <w:outlineLvl w:val="3"/>
    </w:pPr>
    <w:rPr>
      <w:rFonts w:eastAsiaTheme="majorEastAsia" w:cstheme="majorBidi"/>
      <w:i/>
      <w:iCs/>
      <w:color w:val="3E762A" w:themeColor="accent1" w:themeShade="BF"/>
    </w:rPr>
  </w:style>
  <w:style w:type="paragraph" w:styleId="Ttulo5">
    <w:name w:val="heading 5"/>
    <w:basedOn w:val="Normal"/>
    <w:next w:val="Normal"/>
    <w:link w:val="Ttulo5Car"/>
    <w:uiPriority w:val="9"/>
    <w:semiHidden/>
    <w:unhideWhenUsed/>
    <w:qFormat/>
    <w:rsid w:val="003E1BA3"/>
    <w:pPr>
      <w:keepNext/>
      <w:keepLines/>
      <w:spacing w:before="80" w:after="40"/>
      <w:outlineLvl w:val="4"/>
    </w:pPr>
    <w:rPr>
      <w:rFonts w:eastAsiaTheme="majorEastAsia" w:cstheme="majorBidi"/>
      <w:color w:val="3E762A" w:themeColor="accent1" w:themeShade="BF"/>
    </w:rPr>
  </w:style>
  <w:style w:type="paragraph" w:styleId="Ttulo6">
    <w:name w:val="heading 6"/>
    <w:basedOn w:val="Normal"/>
    <w:next w:val="Normal"/>
    <w:link w:val="Ttulo6Car"/>
    <w:uiPriority w:val="9"/>
    <w:semiHidden/>
    <w:unhideWhenUsed/>
    <w:qFormat/>
    <w:rsid w:val="003E1BA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E1BA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E1BA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E1BA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E1BA3"/>
    <w:rPr>
      <w:rFonts w:asciiTheme="majorHAnsi" w:eastAsiaTheme="majorEastAsia" w:hAnsiTheme="majorHAnsi" w:cstheme="majorBidi"/>
      <w:color w:val="3E762A" w:themeColor="accent1" w:themeShade="BF"/>
      <w:sz w:val="40"/>
      <w:szCs w:val="40"/>
    </w:rPr>
  </w:style>
  <w:style w:type="character" w:customStyle="1" w:styleId="Ttulo2Car">
    <w:name w:val="Título 2 Car"/>
    <w:basedOn w:val="Fuentedeprrafopredeter"/>
    <w:link w:val="Ttulo2"/>
    <w:uiPriority w:val="9"/>
    <w:rsid w:val="003E1BA3"/>
    <w:rPr>
      <w:rFonts w:asciiTheme="majorHAnsi" w:eastAsiaTheme="majorEastAsia" w:hAnsiTheme="majorHAnsi" w:cstheme="majorBidi"/>
      <w:color w:val="3E762A" w:themeColor="accent1" w:themeShade="BF"/>
      <w:sz w:val="32"/>
      <w:szCs w:val="32"/>
    </w:rPr>
  </w:style>
  <w:style w:type="character" w:customStyle="1" w:styleId="Ttulo3Car">
    <w:name w:val="Título 3 Car"/>
    <w:basedOn w:val="Fuentedeprrafopredeter"/>
    <w:link w:val="Ttulo3"/>
    <w:uiPriority w:val="9"/>
    <w:rsid w:val="003E1BA3"/>
    <w:rPr>
      <w:rFonts w:eastAsiaTheme="majorEastAsia" w:cstheme="majorBidi"/>
      <w:color w:val="3E762A" w:themeColor="accent1" w:themeShade="BF"/>
      <w:sz w:val="28"/>
      <w:szCs w:val="28"/>
    </w:rPr>
  </w:style>
  <w:style w:type="character" w:customStyle="1" w:styleId="Ttulo4Car">
    <w:name w:val="Título 4 Car"/>
    <w:basedOn w:val="Fuentedeprrafopredeter"/>
    <w:link w:val="Ttulo4"/>
    <w:uiPriority w:val="9"/>
    <w:semiHidden/>
    <w:rsid w:val="003E1BA3"/>
    <w:rPr>
      <w:rFonts w:eastAsiaTheme="majorEastAsia" w:cstheme="majorBidi"/>
      <w:i/>
      <w:iCs/>
      <w:color w:val="3E762A" w:themeColor="accent1" w:themeShade="BF"/>
    </w:rPr>
  </w:style>
  <w:style w:type="character" w:customStyle="1" w:styleId="Ttulo5Car">
    <w:name w:val="Título 5 Car"/>
    <w:basedOn w:val="Fuentedeprrafopredeter"/>
    <w:link w:val="Ttulo5"/>
    <w:uiPriority w:val="9"/>
    <w:semiHidden/>
    <w:rsid w:val="003E1BA3"/>
    <w:rPr>
      <w:rFonts w:eastAsiaTheme="majorEastAsia" w:cstheme="majorBidi"/>
      <w:color w:val="3E762A" w:themeColor="accent1" w:themeShade="BF"/>
    </w:rPr>
  </w:style>
  <w:style w:type="character" w:customStyle="1" w:styleId="Ttulo6Car">
    <w:name w:val="Título 6 Car"/>
    <w:basedOn w:val="Fuentedeprrafopredeter"/>
    <w:link w:val="Ttulo6"/>
    <w:uiPriority w:val="9"/>
    <w:semiHidden/>
    <w:rsid w:val="003E1BA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E1BA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E1BA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E1BA3"/>
    <w:rPr>
      <w:rFonts w:eastAsiaTheme="majorEastAsia" w:cstheme="majorBidi"/>
      <w:color w:val="272727" w:themeColor="text1" w:themeTint="D8"/>
    </w:rPr>
  </w:style>
  <w:style w:type="paragraph" w:styleId="Ttulo">
    <w:name w:val="Title"/>
    <w:basedOn w:val="Normal"/>
    <w:next w:val="Normal"/>
    <w:link w:val="TtuloCar"/>
    <w:uiPriority w:val="10"/>
    <w:qFormat/>
    <w:rsid w:val="003E1B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E1BA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E1BA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E1BA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E1BA3"/>
    <w:pPr>
      <w:spacing w:before="160"/>
      <w:jc w:val="center"/>
    </w:pPr>
    <w:rPr>
      <w:i/>
      <w:iCs/>
      <w:color w:val="404040" w:themeColor="text1" w:themeTint="BF"/>
    </w:rPr>
  </w:style>
  <w:style w:type="character" w:customStyle="1" w:styleId="CitaCar">
    <w:name w:val="Cita Car"/>
    <w:basedOn w:val="Fuentedeprrafopredeter"/>
    <w:link w:val="Cita"/>
    <w:uiPriority w:val="29"/>
    <w:rsid w:val="003E1BA3"/>
    <w:rPr>
      <w:i/>
      <w:iCs/>
      <w:color w:val="404040" w:themeColor="text1" w:themeTint="BF"/>
    </w:rPr>
  </w:style>
  <w:style w:type="paragraph" w:styleId="Prrafodelista">
    <w:name w:val="List Paragraph"/>
    <w:basedOn w:val="Normal"/>
    <w:uiPriority w:val="34"/>
    <w:qFormat/>
    <w:rsid w:val="003E1BA3"/>
    <w:pPr>
      <w:ind w:left="720"/>
      <w:contextualSpacing/>
    </w:pPr>
  </w:style>
  <w:style w:type="character" w:styleId="nfasisintenso">
    <w:name w:val="Intense Emphasis"/>
    <w:basedOn w:val="Fuentedeprrafopredeter"/>
    <w:uiPriority w:val="21"/>
    <w:qFormat/>
    <w:rsid w:val="003E1BA3"/>
    <w:rPr>
      <w:i/>
      <w:iCs/>
      <w:color w:val="3E762A" w:themeColor="accent1" w:themeShade="BF"/>
    </w:rPr>
  </w:style>
  <w:style w:type="paragraph" w:styleId="Citadestacada">
    <w:name w:val="Intense Quote"/>
    <w:basedOn w:val="Normal"/>
    <w:next w:val="Normal"/>
    <w:link w:val="CitadestacadaCar"/>
    <w:uiPriority w:val="30"/>
    <w:qFormat/>
    <w:rsid w:val="003E1BA3"/>
    <w:pPr>
      <w:pBdr>
        <w:top w:val="single" w:sz="4" w:space="10" w:color="3E762A" w:themeColor="accent1" w:themeShade="BF"/>
        <w:bottom w:val="single" w:sz="4" w:space="10" w:color="3E762A" w:themeColor="accent1" w:themeShade="BF"/>
      </w:pBdr>
      <w:spacing w:before="360" w:after="360"/>
      <w:ind w:left="864" w:right="864"/>
      <w:jc w:val="center"/>
    </w:pPr>
    <w:rPr>
      <w:i/>
      <w:iCs/>
      <w:color w:val="3E762A" w:themeColor="accent1" w:themeShade="BF"/>
    </w:rPr>
  </w:style>
  <w:style w:type="character" w:customStyle="1" w:styleId="CitadestacadaCar">
    <w:name w:val="Cita destacada Car"/>
    <w:basedOn w:val="Fuentedeprrafopredeter"/>
    <w:link w:val="Citadestacada"/>
    <w:uiPriority w:val="30"/>
    <w:rsid w:val="003E1BA3"/>
    <w:rPr>
      <w:i/>
      <w:iCs/>
      <w:color w:val="3E762A" w:themeColor="accent1" w:themeShade="BF"/>
    </w:rPr>
  </w:style>
  <w:style w:type="character" w:styleId="Referenciaintensa">
    <w:name w:val="Intense Reference"/>
    <w:basedOn w:val="Fuentedeprrafopredeter"/>
    <w:uiPriority w:val="32"/>
    <w:qFormat/>
    <w:rsid w:val="003E1BA3"/>
    <w:rPr>
      <w:b/>
      <w:bCs/>
      <w:smallCaps/>
      <w:color w:val="3E762A" w:themeColor="accent1" w:themeShade="BF"/>
      <w:spacing w:val="5"/>
    </w:rPr>
  </w:style>
  <w:style w:type="table" w:styleId="Tablaconcuadrcula">
    <w:name w:val="Table Grid"/>
    <w:basedOn w:val="Tablanormal"/>
    <w:uiPriority w:val="39"/>
    <w:rsid w:val="00FC15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5A0747"/>
    <w:rPr>
      <w:color w:val="6B9F25" w:themeColor="hyperlink"/>
      <w:u w:val="single"/>
    </w:rPr>
  </w:style>
  <w:style w:type="character" w:styleId="Mencinsinresolver">
    <w:name w:val="Unresolved Mention"/>
    <w:basedOn w:val="Fuentedeprrafopredeter"/>
    <w:uiPriority w:val="99"/>
    <w:semiHidden/>
    <w:unhideWhenUsed/>
    <w:rsid w:val="005A0747"/>
    <w:rPr>
      <w:color w:val="605E5C"/>
      <w:shd w:val="clear" w:color="auto" w:fill="E1DFDD"/>
    </w:rPr>
  </w:style>
  <w:style w:type="paragraph" w:styleId="Sinespaciado">
    <w:name w:val="No Spacing"/>
    <w:link w:val="SinespaciadoCar"/>
    <w:uiPriority w:val="1"/>
    <w:qFormat/>
    <w:rsid w:val="002300CE"/>
    <w:pPr>
      <w:spacing w:after="0" w:line="240" w:lineRule="auto"/>
    </w:pPr>
    <w:rPr>
      <w:rFonts w:eastAsiaTheme="minorEastAsia"/>
      <w:kern w:val="0"/>
      <w:sz w:val="22"/>
      <w:szCs w:val="22"/>
      <w:lang w:eastAsia="es-MX"/>
      <w14:ligatures w14:val="none"/>
    </w:rPr>
  </w:style>
  <w:style w:type="character" w:customStyle="1" w:styleId="SinespaciadoCar">
    <w:name w:val="Sin espaciado Car"/>
    <w:basedOn w:val="Fuentedeprrafopredeter"/>
    <w:link w:val="Sinespaciado"/>
    <w:uiPriority w:val="1"/>
    <w:rsid w:val="002300CE"/>
    <w:rPr>
      <w:rFonts w:eastAsiaTheme="minorEastAsia"/>
      <w:kern w:val="0"/>
      <w:sz w:val="22"/>
      <w:szCs w:val="22"/>
      <w:lang w:eastAsia="es-MX"/>
      <w14:ligatures w14:val="none"/>
    </w:rPr>
  </w:style>
  <w:style w:type="paragraph" w:styleId="TtuloTDC">
    <w:name w:val="TOC Heading"/>
    <w:basedOn w:val="Ttulo1"/>
    <w:next w:val="Normal"/>
    <w:uiPriority w:val="39"/>
    <w:unhideWhenUsed/>
    <w:qFormat/>
    <w:rsid w:val="009C5D17"/>
    <w:pPr>
      <w:spacing w:before="240" w:after="0" w:line="259" w:lineRule="auto"/>
      <w:outlineLvl w:val="9"/>
    </w:pPr>
    <w:rPr>
      <w:kern w:val="0"/>
      <w:sz w:val="32"/>
      <w:szCs w:val="32"/>
      <w:lang w:eastAsia="es-MX"/>
      <w14:ligatures w14:val="none"/>
    </w:rPr>
  </w:style>
  <w:style w:type="paragraph" w:styleId="TDC1">
    <w:name w:val="toc 1"/>
    <w:basedOn w:val="Normal"/>
    <w:next w:val="Normal"/>
    <w:autoRedefine/>
    <w:uiPriority w:val="39"/>
    <w:unhideWhenUsed/>
    <w:rsid w:val="009C5D17"/>
    <w:pPr>
      <w:spacing w:after="100"/>
    </w:pPr>
  </w:style>
  <w:style w:type="paragraph" w:styleId="TDC2">
    <w:name w:val="toc 2"/>
    <w:basedOn w:val="Normal"/>
    <w:next w:val="Normal"/>
    <w:autoRedefine/>
    <w:uiPriority w:val="39"/>
    <w:unhideWhenUsed/>
    <w:rsid w:val="009C5D17"/>
    <w:pPr>
      <w:spacing w:after="100"/>
      <w:ind w:left="240"/>
    </w:pPr>
  </w:style>
  <w:style w:type="paragraph" w:styleId="TDC3">
    <w:name w:val="toc 3"/>
    <w:basedOn w:val="Normal"/>
    <w:next w:val="Normal"/>
    <w:autoRedefine/>
    <w:uiPriority w:val="39"/>
    <w:unhideWhenUsed/>
    <w:rsid w:val="009C5D17"/>
    <w:pPr>
      <w:spacing w:after="100"/>
      <w:ind w:left="480"/>
    </w:pPr>
  </w:style>
  <w:style w:type="paragraph" w:styleId="Encabezado">
    <w:name w:val="header"/>
    <w:basedOn w:val="Normal"/>
    <w:link w:val="EncabezadoCar"/>
    <w:uiPriority w:val="99"/>
    <w:unhideWhenUsed/>
    <w:rsid w:val="009C5D1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C5D17"/>
  </w:style>
  <w:style w:type="paragraph" w:styleId="Piedepgina">
    <w:name w:val="footer"/>
    <w:basedOn w:val="Normal"/>
    <w:link w:val="PiedepginaCar"/>
    <w:uiPriority w:val="99"/>
    <w:unhideWhenUsed/>
    <w:rsid w:val="009C5D1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C5D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svg"/><Relationship Id="rId117" Type="http://schemas.openxmlformats.org/officeDocument/2006/relationships/footer" Target="footer1.xml"/><Relationship Id="rId21" Type="http://schemas.openxmlformats.org/officeDocument/2006/relationships/image" Target="media/image14.png"/><Relationship Id="rId42" Type="http://schemas.openxmlformats.org/officeDocument/2006/relationships/hyperlink" Target="https://utei.imembrillos.gob.mx/documentos/articulo_8/FRACCION%20VI/INCISO%20L/2018_2021/GACETAS_2018_2021/GACETA_2021_21.pdf" TargetMode="External"/><Relationship Id="rId47" Type="http://schemas.openxmlformats.org/officeDocument/2006/relationships/hyperlink" Target="https://utei.imembrillos.gob.mx/8_II_d.html" TargetMode="External"/><Relationship Id="rId63" Type="http://schemas.openxmlformats.org/officeDocument/2006/relationships/image" Target="media/image40.jpeg"/><Relationship Id="rId68" Type="http://schemas.openxmlformats.org/officeDocument/2006/relationships/image" Target="media/image45.jpeg"/><Relationship Id="rId84" Type="http://schemas.openxmlformats.org/officeDocument/2006/relationships/image" Target="media/image61.jpeg"/><Relationship Id="rId89" Type="http://schemas.openxmlformats.org/officeDocument/2006/relationships/image" Target="media/image66.jpeg"/><Relationship Id="rId112" Type="http://schemas.openxmlformats.org/officeDocument/2006/relationships/diagramLayout" Target="diagrams/layout3.xml"/><Relationship Id="rId16" Type="http://schemas.openxmlformats.org/officeDocument/2006/relationships/image" Target="media/image9.svg"/><Relationship Id="rId107" Type="http://schemas.openxmlformats.org/officeDocument/2006/relationships/diagramLayout" Target="diagrams/layout2.xml"/><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hyperlink" Target="https://utei.imembrillos.gob.mx/documentos/articulo_8/FRACCION%20VI/INCISO%20L/2021_2024/GACETAS_2021_2024/Reglamento_mejora_regulatoria.pdf" TargetMode="External"/><Relationship Id="rId53" Type="http://schemas.openxmlformats.org/officeDocument/2006/relationships/image" Target="media/image30.jpeg"/><Relationship Id="rId58" Type="http://schemas.openxmlformats.org/officeDocument/2006/relationships/image" Target="media/image35.jpeg"/><Relationship Id="rId74" Type="http://schemas.openxmlformats.org/officeDocument/2006/relationships/image" Target="media/image51.jpeg"/><Relationship Id="rId79" Type="http://schemas.openxmlformats.org/officeDocument/2006/relationships/image" Target="media/image56.jpeg"/><Relationship Id="rId102" Type="http://schemas.openxmlformats.org/officeDocument/2006/relationships/diagramColors" Target="diagrams/colors1.xml"/><Relationship Id="rId5" Type="http://schemas.openxmlformats.org/officeDocument/2006/relationships/webSettings" Target="webSettings.xml"/><Relationship Id="rId90" Type="http://schemas.openxmlformats.org/officeDocument/2006/relationships/image" Target="media/image67.jpeg"/><Relationship Id="rId95" Type="http://schemas.openxmlformats.org/officeDocument/2006/relationships/hyperlink" Target="https://utei.imembrillos.gob.mx/8_V_e.html" TargetMode="External"/><Relationship Id="rId22" Type="http://schemas.openxmlformats.org/officeDocument/2006/relationships/image" Target="media/image15.svg"/><Relationship Id="rId27" Type="http://schemas.openxmlformats.org/officeDocument/2006/relationships/image" Target="media/image20.svg"/><Relationship Id="rId43" Type="http://schemas.openxmlformats.org/officeDocument/2006/relationships/hyperlink" Target="https://utei.imembrillos.gob.mx/documentos/articulo_8/FRACCION%20II/INCISO%20D/administracion%202018-2021/REGLAMENTO%20DE%20IGUALDAD%20SUSTANTIVA%20ENTRE%20MUJERES%20Y%20HOMBRES%20DEL%20MUNICICIPIO%20DE%20IXTLAHUACAN%20DE%20LOS%20MEMBRILLOS.pdf" TargetMode="External"/><Relationship Id="rId48" Type="http://schemas.openxmlformats.org/officeDocument/2006/relationships/image" Target="media/image27.jpeg"/><Relationship Id="rId64" Type="http://schemas.openxmlformats.org/officeDocument/2006/relationships/image" Target="media/image41.jpeg"/><Relationship Id="rId69" Type="http://schemas.openxmlformats.org/officeDocument/2006/relationships/image" Target="media/image46.jpeg"/><Relationship Id="rId113" Type="http://schemas.openxmlformats.org/officeDocument/2006/relationships/diagramQuickStyle" Target="diagrams/quickStyle3.xml"/><Relationship Id="rId118" Type="http://schemas.openxmlformats.org/officeDocument/2006/relationships/fontTable" Target="fontTable.xml"/><Relationship Id="rId80" Type="http://schemas.openxmlformats.org/officeDocument/2006/relationships/image" Target="media/image57.jpeg"/><Relationship Id="rId85" Type="http://schemas.openxmlformats.org/officeDocument/2006/relationships/image" Target="media/image62.jpeg"/><Relationship Id="rId12" Type="http://schemas.openxmlformats.org/officeDocument/2006/relationships/image" Target="media/image5.svg"/><Relationship Id="rId17" Type="http://schemas.openxmlformats.org/officeDocument/2006/relationships/image" Target="media/image10.png"/><Relationship Id="rId33" Type="http://schemas.openxmlformats.org/officeDocument/2006/relationships/image" Target="media/image26.svg"/><Relationship Id="rId38" Type="http://schemas.openxmlformats.org/officeDocument/2006/relationships/hyperlink" Target="https://utei.imembrillos.gob.mx/documentos/articulo_8/FRACCION%20VI/INCISO%20L/2021_2024/GACETAS_2021_2024/Codigo_etica.pdf" TargetMode="External"/><Relationship Id="rId59" Type="http://schemas.openxmlformats.org/officeDocument/2006/relationships/image" Target="media/image36.jpeg"/><Relationship Id="rId103" Type="http://schemas.microsoft.com/office/2007/relationships/diagramDrawing" Target="diagrams/drawing1.xml"/><Relationship Id="rId108" Type="http://schemas.openxmlformats.org/officeDocument/2006/relationships/diagramQuickStyle" Target="diagrams/quickStyle2.xml"/><Relationship Id="rId54" Type="http://schemas.openxmlformats.org/officeDocument/2006/relationships/image" Target="media/image31.jpeg"/><Relationship Id="rId70" Type="http://schemas.openxmlformats.org/officeDocument/2006/relationships/image" Target="media/image47.jpeg"/><Relationship Id="rId75" Type="http://schemas.openxmlformats.org/officeDocument/2006/relationships/image" Target="media/image52.jpeg"/><Relationship Id="rId91" Type="http://schemas.openxmlformats.org/officeDocument/2006/relationships/image" Target="media/image68.jpeg"/><Relationship Id="rId96" Type="http://schemas.openxmlformats.org/officeDocument/2006/relationships/image" Target="media/image72.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png"/><Relationship Id="rId28" Type="http://schemas.openxmlformats.org/officeDocument/2006/relationships/image" Target="media/image21.png"/><Relationship Id="rId49" Type="http://schemas.openxmlformats.org/officeDocument/2006/relationships/hyperlink" Target="mailto:presidencia@imembrillos.gob.mx" TargetMode="External"/><Relationship Id="rId114" Type="http://schemas.openxmlformats.org/officeDocument/2006/relationships/diagramColors" Target="diagrams/colors3.xml"/><Relationship Id="rId119" Type="http://schemas.openxmlformats.org/officeDocument/2006/relationships/theme" Target="theme/theme1.xml"/><Relationship Id="rId10" Type="http://schemas.openxmlformats.org/officeDocument/2006/relationships/image" Target="media/image3.svg"/><Relationship Id="rId31" Type="http://schemas.openxmlformats.org/officeDocument/2006/relationships/image" Target="media/image24.svg"/><Relationship Id="rId44" Type="http://schemas.openxmlformats.org/officeDocument/2006/relationships/hyperlink" Target="https://utei.imembrillos.gob.mx/documentos/articulo_8/FRACCION%20II/INCISO%20D/administracion%202018-2021/REGLAMENTO%20DE%20ACCESO%20DE%20LAS%20MUJERES%20A%20UNA%20VIDA%20LIBRE%20DE%20VIOLENCIA%20PARA%20EL%20MUNICICIPIO%20DE%20IXTLAHUACAN%20DE%20LOS%20MEMBRILLOS.pdf" TargetMode="External"/><Relationship Id="rId52" Type="http://schemas.openxmlformats.org/officeDocument/2006/relationships/image" Target="media/image29.jpeg"/><Relationship Id="rId60" Type="http://schemas.openxmlformats.org/officeDocument/2006/relationships/image" Target="media/image37.jpeg"/><Relationship Id="rId65" Type="http://schemas.openxmlformats.org/officeDocument/2006/relationships/image" Target="media/image42.jpeg"/><Relationship Id="rId73" Type="http://schemas.openxmlformats.org/officeDocument/2006/relationships/image" Target="media/image50.jpeg"/><Relationship Id="rId78" Type="http://schemas.openxmlformats.org/officeDocument/2006/relationships/image" Target="media/image55.jpeg"/><Relationship Id="rId81" Type="http://schemas.openxmlformats.org/officeDocument/2006/relationships/image" Target="media/image58.jpeg"/><Relationship Id="rId86" Type="http://schemas.openxmlformats.org/officeDocument/2006/relationships/image" Target="media/image63.jpeg"/><Relationship Id="rId94" Type="http://schemas.openxmlformats.org/officeDocument/2006/relationships/image" Target="media/image71.jpeg"/><Relationship Id="rId99" Type="http://schemas.openxmlformats.org/officeDocument/2006/relationships/diagramData" Target="diagrams/data1.xml"/><Relationship Id="rId101"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svg"/><Relationship Id="rId39" Type="http://schemas.openxmlformats.org/officeDocument/2006/relationships/hyperlink" Target="https://utei.imembrillos.gob.mx/documentos/articulo_8/FRACCION%20VI/INCISO%20L/2021_2024/GACETAS_2021_2024/Reglamento_de_zonificacion.pdf" TargetMode="External"/><Relationship Id="rId109" Type="http://schemas.openxmlformats.org/officeDocument/2006/relationships/diagramColors" Target="diagrams/colors2.xml"/><Relationship Id="rId34" Type="http://schemas.openxmlformats.org/officeDocument/2006/relationships/hyperlink" Target="https://utei.imembrillos.gob.mx/documentos/articulo_8/FRACCION%20II/INCISO%20D/administracion%202015-2018/Reglamento%20del%20Gobierno%20y%20la%20Administracion%20Publica.pdf" TargetMode="External"/><Relationship Id="rId50" Type="http://schemas.openxmlformats.org/officeDocument/2006/relationships/hyperlink" Target="http://www.ixtlahuacandelosmembrillos.gob.mx/index.php" TargetMode="External"/><Relationship Id="rId55" Type="http://schemas.openxmlformats.org/officeDocument/2006/relationships/image" Target="media/image32.jpeg"/><Relationship Id="rId76" Type="http://schemas.openxmlformats.org/officeDocument/2006/relationships/image" Target="media/image53.jpeg"/><Relationship Id="rId97" Type="http://schemas.openxmlformats.org/officeDocument/2006/relationships/image" Target="media/image73.jpeg"/><Relationship Id="rId104" Type="http://schemas.openxmlformats.org/officeDocument/2006/relationships/hyperlink" Target="https://utei.imembrillos.gob.mx/documentos/articulo_8/FRACCION%20IV/INCISO%20A/Plan%20Municipal%20de%20Desarrollo%20y%20Gobernanza%202024-2027_%20Ixtlahuaca%CC%81n%20de%20los%20Membrillos.pdf" TargetMode="External"/><Relationship Id="rId7" Type="http://schemas.openxmlformats.org/officeDocument/2006/relationships/endnotes" Target="endnotes.xml"/><Relationship Id="rId71" Type="http://schemas.openxmlformats.org/officeDocument/2006/relationships/image" Target="media/image48.jpeg"/><Relationship Id="rId92" Type="http://schemas.openxmlformats.org/officeDocument/2006/relationships/image" Target="media/image69.jpeg"/><Relationship Id="rId2" Type="http://schemas.openxmlformats.org/officeDocument/2006/relationships/numbering" Target="numbering.xml"/><Relationship Id="rId29" Type="http://schemas.openxmlformats.org/officeDocument/2006/relationships/image" Target="media/image22.svg"/><Relationship Id="rId24" Type="http://schemas.openxmlformats.org/officeDocument/2006/relationships/image" Target="media/image17.svg"/><Relationship Id="rId40" Type="http://schemas.openxmlformats.org/officeDocument/2006/relationships/hyperlink" Target="https://utei.imembrillos.gob.mx/documentos/articulo_8/FRACCION%20VI/INCISO%20L/2021_2024/GACETAS_2021_2024/Reglamento%20Justicia%20Civica%20Actualizado.pdf" TargetMode="External"/><Relationship Id="rId45" Type="http://schemas.openxmlformats.org/officeDocument/2006/relationships/hyperlink" Target="https://utei.imembrillos.gob.mx/documentos/articulo_8/FRACCION%20II/INCISO%20D/administracion%202018-2021/REGLAMENTO%20DE%20PARTICIPACION%20CIUDADANA%20Y%20POPULAR%20PARA%20LA%20GOBERNANZA%20DEL%20MUNICIPIO%20DE%20IXTLAHUACAN%20DE%20LOS%20MEMBRILLOS.pdf" TargetMode="External"/><Relationship Id="rId66" Type="http://schemas.openxmlformats.org/officeDocument/2006/relationships/image" Target="media/image43.jpeg"/><Relationship Id="rId87" Type="http://schemas.openxmlformats.org/officeDocument/2006/relationships/image" Target="media/image64.jpeg"/><Relationship Id="rId110" Type="http://schemas.microsoft.com/office/2007/relationships/diagramDrawing" Target="diagrams/drawing2.xml"/><Relationship Id="rId115" Type="http://schemas.microsoft.com/office/2007/relationships/diagramDrawing" Target="diagrams/drawing3.xml"/><Relationship Id="rId61" Type="http://schemas.openxmlformats.org/officeDocument/2006/relationships/image" Target="media/image38.jpeg"/><Relationship Id="rId82" Type="http://schemas.openxmlformats.org/officeDocument/2006/relationships/image" Target="media/image59.jpeg"/><Relationship Id="rId19" Type="http://schemas.openxmlformats.org/officeDocument/2006/relationships/image" Target="media/image12.png"/><Relationship Id="rId14" Type="http://schemas.openxmlformats.org/officeDocument/2006/relationships/image" Target="media/image7.svg"/><Relationship Id="rId30" Type="http://schemas.openxmlformats.org/officeDocument/2006/relationships/image" Target="media/image23.png"/><Relationship Id="rId35" Type="http://schemas.openxmlformats.org/officeDocument/2006/relationships/hyperlink" Target="https://utei.imembrillos.gob.mx/documentos/articulo_8/FRACCION%20VI/INCISO%20L/2021_2024/GACETAS_2021_2024/Reglamento_movilidad.pdf" TargetMode="External"/><Relationship Id="rId56" Type="http://schemas.openxmlformats.org/officeDocument/2006/relationships/image" Target="media/image33.jpeg"/><Relationship Id="rId77" Type="http://schemas.openxmlformats.org/officeDocument/2006/relationships/image" Target="media/image54.jpeg"/><Relationship Id="rId100" Type="http://schemas.openxmlformats.org/officeDocument/2006/relationships/diagramLayout" Target="diagrams/layout1.xml"/><Relationship Id="rId105" Type="http://schemas.openxmlformats.org/officeDocument/2006/relationships/hyperlink" Target="https://utei.imembrillos.gob.mx/documentos/articulo_8/FRACCION%20VI/INCISO%20L/2021_2024/GACETAS_2021_2024/Codigo_etica.pdf" TargetMode="External"/><Relationship Id="rId8" Type="http://schemas.openxmlformats.org/officeDocument/2006/relationships/image" Target="media/image1.png"/><Relationship Id="rId51" Type="http://schemas.openxmlformats.org/officeDocument/2006/relationships/image" Target="media/image28.jpeg"/><Relationship Id="rId72" Type="http://schemas.openxmlformats.org/officeDocument/2006/relationships/image" Target="media/image49.jpeg"/><Relationship Id="rId93" Type="http://schemas.openxmlformats.org/officeDocument/2006/relationships/image" Target="media/image70.jpeg"/><Relationship Id="rId98" Type="http://schemas.openxmlformats.org/officeDocument/2006/relationships/image" Target="media/image74.jpeg"/><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hyperlink" Target="https://utei.imembrillos.gob.mx/documentos/articulo_8/FRACCION%20II/INCISO%20D/administracion%202018-2021/REGLAMENTO%20DE%20MEDIO%20AMBIENTE.pdf" TargetMode="External"/><Relationship Id="rId67" Type="http://schemas.openxmlformats.org/officeDocument/2006/relationships/image" Target="media/image44.jpeg"/><Relationship Id="rId116" Type="http://schemas.openxmlformats.org/officeDocument/2006/relationships/image" Target="media/image75.png"/><Relationship Id="rId20" Type="http://schemas.openxmlformats.org/officeDocument/2006/relationships/image" Target="media/image13.svg"/><Relationship Id="rId41" Type="http://schemas.openxmlformats.org/officeDocument/2006/relationships/hyperlink" Target="https://utei.imembrillos.gob.mx/documentos/articulo_8/FRACCION%20VI/INCISO%20L/2021_2024/GACETAS_2021_2024/Reglamento%20de%20Turismo.pdf" TargetMode="External"/><Relationship Id="rId62" Type="http://schemas.openxmlformats.org/officeDocument/2006/relationships/image" Target="media/image39.jpeg"/><Relationship Id="rId83" Type="http://schemas.openxmlformats.org/officeDocument/2006/relationships/image" Target="media/image60.jpeg"/><Relationship Id="rId88" Type="http://schemas.openxmlformats.org/officeDocument/2006/relationships/image" Target="media/image65.jpeg"/><Relationship Id="rId111" Type="http://schemas.openxmlformats.org/officeDocument/2006/relationships/diagramData" Target="diagrams/data3.xml"/><Relationship Id="rId15" Type="http://schemas.openxmlformats.org/officeDocument/2006/relationships/image" Target="media/image8.png"/><Relationship Id="rId36" Type="http://schemas.openxmlformats.org/officeDocument/2006/relationships/hyperlink" Target="https://utei.imembrillos.gob.mx/documentos/articulo_8/FRACCION%20VI/INCISO%20L/2021_2024/GACETAS_2021_2024/Reglamento_cultura.pdf" TargetMode="External"/><Relationship Id="rId57" Type="http://schemas.openxmlformats.org/officeDocument/2006/relationships/image" Target="media/image34.jpeg"/><Relationship Id="rId106" Type="http://schemas.openxmlformats.org/officeDocument/2006/relationships/diagramData" Target="diagrams/data2.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F83A5F7-EE4B-4C04-A6E1-666344FD60C5}" type="doc">
      <dgm:prSet loTypeId="urn:microsoft.com/office/officeart/2008/layout/VerticalCurvedList" loCatId="list" qsTypeId="urn:microsoft.com/office/officeart/2005/8/quickstyle/simple1" qsCatId="simple" csTypeId="urn:microsoft.com/office/officeart/2005/8/colors/accent1_2" csCatId="accent1" phldr="1"/>
      <dgm:spPr/>
      <dgm:t>
        <a:bodyPr/>
        <a:lstStyle/>
        <a:p>
          <a:endParaRPr lang="es-MX"/>
        </a:p>
      </dgm:t>
    </dgm:pt>
    <dgm:pt modelId="{6457A5FE-2831-4A93-8133-6554949F3BB7}">
      <dgm:prSet phldrT="[Texto]"/>
      <dgm:spPr/>
      <dgm:t>
        <a:bodyPr/>
        <a:lstStyle/>
        <a:p>
          <a:pPr>
            <a:buNone/>
          </a:pPr>
          <a:r>
            <a:rPr lang="es-MX"/>
            <a:t>Eje 1: Aumentar la seguridad ciudadana, justicia y estado de derecho </a:t>
          </a:r>
        </a:p>
      </dgm:t>
    </dgm:pt>
    <dgm:pt modelId="{1C861250-3E9C-44FE-8CB0-F1AAE90EA602}" type="parTrans" cxnId="{E5882881-C77E-42BE-B9D9-CBCDD87EE79B}">
      <dgm:prSet/>
      <dgm:spPr/>
      <dgm:t>
        <a:bodyPr/>
        <a:lstStyle/>
        <a:p>
          <a:endParaRPr lang="es-MX"/>
        </a:p>
      </dgm:t>
    </dgm:pt>
    <dgm:pt modelId="{E5A52E6E-D452-4181-8708-D49186272ED9}" type="sibTrans" cxnId="{E5882881-C77E-42BE-B9D9-CBCDD87EE79B}">
      <dgm:prSet/>
      <dgm:spPr/>
      <dgm:t>
        <a:bodyPr/>
        <a:lstStyle/>
        <a:p>
          <a:endParaRPr lang="es-MX"/>
        </a:p>
      </dgm:t>
    </dgm:pt>
    <dgm:pt modelId="{C17CEFDC-4839-44F5-A403-831FAAB8CB71}">
      <dgm:prSet phldrT="[Texto]"/>
      <dgm:spPr/>
      <dgm:t>
        <a:bodyPr/>
        <a:lstStyle/>
        <a:p>
          <a:pPr>
            <a:buNone/>
          </a:pPr>
          <a:r>
            <a:rPr lang="es-MX"/>
            <a:t>Eje 2: Fortalecimiento del desarrollo Social</a:t>
          </a:r>
        </a:p>
      </dgm:t>
    </dgm:pt>
    <dgm:pt modelId="{49997721-67D7-4D47-B490-05EF7E7561A6}" type="parTrans" cxnId="{592A99AA-BC3E-4175-B2D0-1ABC04738C86}">
      <dgm:prSet/>
      <dgm:spPr/>
      <dgm:t>
        <a:bodyPr/>
        <a:lstStyle/>
        <a:p>
          <a:endParaRPr lang="es-MX"/>
        </a:p>
      </dgm:t>
    </dgm:pt>
    <dgm:pt modelId="{9AC20F94-637F-4E98-B759-559AB601AE57}" type="sibTrans" cxnId="{592A99AA-BC3E-4175-B2D0-1ABC04738C86}">
      <dgm:prSet/>
      <dgm:spPr/>
      <dgm:t>
        <a:bodyPr/>
        <a:lstStyle/>
        <a:p>
          <a:endParaRPr lang="es-MX"/>
        </a:p>
      </dgm:t>
    </dgm:pt>
    <dgm:pt modelId="{66BACB86-B3AC-44FC-895D-899BBC4FDA4F}">
      <dgm:prSet phldrT="[Texto]"/>
      <dgm:spPr/>
      <dgm:t>
        <a:bodyPr/>
        <a:lstStyle/>
        <a:p>
          <a:pPr>
            <a:buNone/>
          </a:pPr>
          <a:r>
            <a:rPr lang="es-MX"/>
            <a:t>Eje 3: Impulso al desarrollo Económico</a:t>
          </a:r>
        </a:p>
      </dgm:t>
    </dgm:pt>
    <dgm:pt modelId="{02E4F788-4285-4143-AE3B-B010749134CE}" type="parTrans" cxnId="{4C7231AE-B425-4B61-8AF0-AC36EC22103C}">
      <dgm:prSet/>
      <dgm:spPr/>
      <dgm:t>
        <a:bodyPr/>
        <a:lstStyle/>
        <a:p>
          <a:endParaRPr lang="es-MX"/>
        </a:p>
      </dgm:t>
    </dgm:pt>
    <dgm:pt modelId="{E6A1DA44-BF91-48F5-A40F-DABDBFDC4DCF}" type="sibTrans" cxnId="{4C7231AE-B425-4B61-8AF0-AC36EC22103C}">
      <dgm:prSet/>
      <dgm:spPr/>
      <dgm:t>
        <a:bodyPr/>
        <a:lstStyle/>
        <a:p>
          <a:endParaRPr lang="es-MX"/>
        </a:p>
      </dgm:t>
    </dgm:pt>
    <dgm:pt modelId="{EDEE87F2-4103-4E90-A48F-64BF671BD3BB}">
      <dgm:prSet phldrT="[Texto]"/>
      <dgm:spPr/>
      <dgm:t>
        <a:bodyPr/>
        <a:lstStyle/>
        <a:p>
          <a:pPr>
            <a:buNone/>
          </a:pPr>
          <a:r>
            <a:rPr lang="es-MX"/>
            <a:t>Eje 4: Fomentar el desarrollo sostenible del territorio </a:t>
          </a:r>
        </a:p>
      </dgm:t>
    </dgm:pt>
    <dgm:pt modelId="{C532036A-D43C-41A6-912C-CC45672BC79A}" type="parTrans" cxnId="{685D1ED1-1FB6-49C8-9702-4F89FE6E267F}">
      <dgm:prSet/>
      <dgm:spPr/>
      <dgm:t>
        <a:bodyPr/>
        <a:lstStyle/>
        <a:p>
          <a:endParaRPr lang="es-MX"/>
        </a:p>
      </dgm:t>
    </dgm:pt>
    <dgm:pt modelId="{E813C2E7-C6B0-49F9-9C5A-933E491ABF67}" type="sibTrans" cxnId="{685D1ED1-1FB6-49C8-9702-4F89FE6E267F}">
      <dgm:prSet/>
      <dgm:spPr/>
      <dgm:t>
        <a:bodyPr/>
        <a:lstStyle/>
        <a:p>
          <a:endParaRPr lang="es-MX"/>
        </a:p>
      </dgm:t>
    </dgm:pt>
    <dgm:pt modelId="{12CD45F7-8A79-4241-BED1-A7F2508C4BC5}">
      <dgm:prSet phldrT="[Texto]"/>
      <dgm:spPr/>
      <dgm:t>
        <a:bodyPr/>
        <a:lstStyle/>
        <a:p>
          <a:pPr>
            <a:buNone/>
          </a:pPr>
          <a:r>
            <a:rPr lang="es-MX"/>
            <a:t>Eje 5: Consolidar el gobierno efectivo e integridad pública </a:t>
          </a:r>
        </a:p>
      </dgm:t>
    </dgm:pt>
    <dgm:pt modelId="{B9CFDDB7-05AD-436F-8797-75085750595F}" type="parTrans" cxnId="{57EEE543-D315-4D4F-855E-D7D3E93856AA}">
      <dgm:prSet/>
      <dgm:spPr/>
      <dgm:t>
        <a:bodyPr/>
        <a:lstStyle/>
        <a:p>
          <a:endParaRPr lang="es-MX"/>
        </a:p>
      </dgm:t>
    </dgm:pt>
    <dgm:pt modelId="{5090BFCB-FAB6-4874-9C27-CE6B819B1DBE}" type="sibTrans" cxnId="{57EEE543-D315-4D4F-855E-D7D3E93856AA}">
      <dgm:prSet/>
      <dgm:spPr/>
      <dgm:t>
        <a:bodyPr/>
        <a:lstStyle/>
        <a:p>
          <a:endParaRPr lang="es-MX"/>
        </a:p>
      </dgm:t>
    </dgm:pt>
    <dgm:pt modelId="{2E36F8AB-A01C-4568-AA58-12314FCC9379}">
      <dgm:prSet phldrT="[Texto]"/>
      <dgm:spPr/>
      <dgm:t>
        <a:bodyPr/>
        <a:lstStyle/>
        <a:p>
          <a:pPr>
            <a:buNone/>
          </a:pPr>
          <a:r>
            <a:rPr lang="es-MX"/>
            <a:t>Eje 6: Acciones transversales</a:t>
          </a:r>
        </a:p>
      </dgm:t>
    </dgm:pt>
    <dgm:pt modelId="{C1B937D1-D759-497E-B7CA-93A6F0FCA1EB}" type="parTrans" cxnId="{0E2CD5F1-22B6-44BA-ADC7-89CBCDBE7B48}">
      <dgm:prSet/>
      <dgm:spPr/>
      <dgm:t>
        <a:bodyPr/>
        <a:lstStyle/>
        <a:p>
          <a:endParaRPr lang="es-MX"/>
        </a:p>
      </dgm:t>
    </dgm:pt>
    <dgm:pt modelId="{8CF8F2F8-D594-4584-9438-472CE6106106}" type="sibTrans" cxnId="{0E2CD5F1-22B6-44BA-ADC7-89CBCDBE7B48}">
      <dgm:prSet/>
      <dgm:spPr/>
      <dgm:t>
        <a:bodyPr/>
        <a:lstStyle/>
        <a:p>
          <a:endParaRPr lang="es-MX"/>
        </a:p>
      </dgm:t>
    </dgm:pt>
    <dgm:pt modelId="{6C9D7DAA-2A28-4D0F-A3C9-71CBFC8E972B}">
      <dgm:prSet phldrT="[Texto]"/>
      <dgm:spPr/>
      <dgm:t>
        <a:bodyPr/>
        <a:lstStyle/>
        <a:p>
          <a:pPr>
            <a:buNone/>
          </a:pPr>
          <a:r>
            <a:rPr lang="es-MX"/>
            <a:t>Eje 7: Proyectos especiales</a:t>
          </a:r>
        </a:p>
      </dgm:t>
    </dgm:pt>
    <dgm:pt modelId="{138C6F82-68C5-4C41-B658-13E357C86C66}" type="parTrans" cxnId="{88CB44DA-B61E-468F-AC81-4222CEC899C2}">
      <dgm:prSet/>
      <dgm:spPr/>
      <dgm:t>
        <a:bodyPr/>
        <a:lstStyle/>
        <a:p>
          <a:endParaRPr lang="es-MX"/>
        </a:p>
      </dgm:t>
    </dgm:pt>
    <dgm:pt modelId="{0A343188-6290-4F54-B03B-2A6B5A6DDCEB}" type="sibTrans" cxnId="{88CB44DA-B61E-468F-AC81-4222CEC899C2}">
      <dgm:prSet/>
      <dgm:spPr/>
      <dgm:t>
        <a:bodyPr/>
        <a:lstStyle/>
        <a:p>
          <a:endParaRPr lang="es-MX"/>
        </a:p>
      </dgm:t>
    </dgm:pt>
    <dgm:pt modelId="{B259EE1A-B631-4E43-8629-3CCF5C1B7208}" type="pres">
      <dgm:prSet presAssocID="{CF83A5F7-EE4B-4C04-A6E1-666344FD60C5}" presName="Name0" presStyleCnt="0">
        <dgm:presLayoutVars>
          <dgm:chMax val="7"/>
          <dgm:chPref val="7"/>
          <dgm:dir/>
        </dgm:presLayoutVars>
      </dgm:prSet>
      <dgm:spPr/>
    </dgm:pt>
    <dgm:pt modelId="{F4E4DF81-4046-4317-85A2-B2D13BE9B306}" type="pres">
      <dgm:prSet presAssocID="{CF83A5F7-EE4B-4C04-A6E1-666344FD60C5}" presName="Name1" presStyleCnt="0"/>
      <dgm:spPr/>
    </dgm:pt>
    <dgm:pt modelId="{14946827-1AA3-4798-B86C-8DEB4D14D466}" type="pres">
      <dgm:prSet presAssocID="{CF83A5F7-EE4B-4C04-A6E1-666344FD60C5}" presName="cycle" presStyleCnt="0"/>
      <dgm:spPr/>
    </dgm:pt>
    <dgm:pt modelId="{A0E4BBB0-EF8A-416C-9C76-2356CAEBA2C3}" type="pres">
      <dgm:prSet presAssocID="{CF83A5F7-EE4B-4C04-A6E1-666344FD60C5}" presName="srcNode" presStyleLbl="node1" presStyleIdx="0" presStyleCnt="7"/>
      <dgm:spPr/>
    </dgm:pt>
    <dgm:pt modelId="{799C7AB4-659A-4022-B57B-BACE8065BB9F}" type="pres">
      <dgm:prSet presAssocID="{CF83A5F7-EE4B-4C04-A6E1-666344FD60C5}" presName="conn" presStyleLbl="parChTrans1D2" presStyleIdx="0" presStyleCnt="1"/>
      <dgm:spPr/>
    </dgm:pt>
    <dgm:pt modelId="{E6641828-DEF9-41A9-9DC6-7FD5CD3ADB19}" type="pres">
      <dgm:prSet presAssocID="{CF83A5F7-EE4B-4C04-A6E1-666344FD60C5}" presName="extraNode" presStyleLbl="node1" presStyleIdx="0" presStyleCnt="7"/>
      <dgm:spPr/>
    </dgm:pt>
    <dgm:pt modelId="{97A6E73E-AEB8-4B30-875F-8FD3A074A0E4}" type="pres">
      <dgm:prSet presAssocID="{CF83A5F7-EE4B-4C04-A6E1-666344FD60C5}" presName="dstNode" presStyleLbl="node1" presStyleIdx="0" presStyleCnt="7"/>
      <dgm:spPr/>
    </dgm:pt>
    <dgm:pt modelId="{AD900E5F-BB07-4846-96ED-47205F134B71}" type="pres">
      <dgm:prSet presAssocID="{6457A5FE-2831-4A93-8133-6554949F3BB7}" presName="text_1" presStyleLbl="node1" presStyleIdx="0" presStyleCnt="7">
        <dgm:presLayoutVars>
          <dgm:bulletEnabled val="1"/>
        </dgm:presLayoutVars>
      </dgm:prSet>
      <dgm:spPr/>
    </dgm:pt>
    <dgm:pt modelId="{6B7F0525-66A3-493C-BFE2-3B314BE7D1F8}" type="pres">
      <dgm:prSet presAssocID="{6457A5FE-2831-4A93-8133-6554949F3BB7}" presName="accent_1" presStyleCnt="0"/>
      <dgm:spPr/>
    </dgm:pt>
    <dgm:pt modelId="{968F8C74-5891-43E4-B10A-E5DB1FFD0049}" type="pres">
      <dgm:prSet presAssocID="{6457A5FE-2831-4A93-8133-6554949F3BB7}" presName="accentRepeatNode" presStyleLbl="solidFgAcc1" presStyleIdx="0" presStyleCnt="7"/>
      <dgm:spPr/>
    </dgm:pt>
    <dgm:pt modelId="{1AF5AB49-01CF-47A5-B2B6-7A3E8248F2DF}" type="pres">
      <dgm:prSet presAssocID="{C17CEFDC-4839-44F5-A403-831FAAB8CB71}" presName="text_2" presStyleLbl="node1" presStyleIdx="1" presStyleCnt="7">
        <dgm:presLayoutVars>
          <dgm:bulletEnabled val="1"/>
        </dgm:presLayoutVars>
      </dgm:prSet>
      <dgm:spPr/>
    </dgm:pt>
    <dgm:pt modelId="{109E60E1-B560-4EAE-92B1-67AFAD23BCC9}" type="pres">
      <dgm:prSet presAssocID="{C17CEFDC-4839-44F5-A403-831FAAB8CB71}" presName="accent_2" presStyleCnt="0"/>
      <dgm:spPr/>
    </dgm:pt>
    <dgm:pt modelId="{10BDF9EF-0CC8-40CD-81E9-2E91DF099B4C}" type="pres">
      <dgm:prSet presAssocID="{C17CEFDC-4839-44F5-A403-831FAAB8CB71}" presName="accentRepeatNode" presStyleLbl="solidFgAcc1" presStyleIdx="1" presStyleCnt="7"/>
      <dgm:spPr/>
    </dgm:pt>
    <dgm:pt modelId="{5CBB6CEC-147F-437E-969B-8725EF0AA224}" type="pres">
      <dgm:prSet presAssocID="{66BACB86-B3AC-44FC-895D-899BBC4FDA4F}" presName="text_3" presStyleLbl="node1" presStyleIdx="2" presStyleCnt="7">
        <dgm:presLayoutVars>
          <dgm:bulletEnabled val="1"/>
        </dgm:presLayoutVars>
      </dgm:prSet>
      <dgm:spPr/>
    </dgm:pt>
    <dgm:pt modelId="{59A6EFEE-FC45-413D-931D-82F292268167}" type="pres">
      <dgm:prSet presAssocID="{66BACB86-B3AC-44FC-895D-899BBC4FDA4F}" presName="accent_3" presStyleCnt="0"/>
      <dgm:spPr/>
    </dgm:pt>
    <dgm:pt modelId="{15B6CB8D-1494-4597-93D7-EC2D90A61066}" type="pres">
      <dgm:prSet presAssocID="{66BACB86-B3AC-44FC-895D-899BBC4FDA4F}" presName="accentRepeatNode" presStyleLbl="solidFgAcc1" presStyleIdx="2" presStyleCnt="7"/>
      <dgm:spPr/>
    </dgm:pt>
    <dgm:pt modelId="{3EA4B6F8-02BA-4C4C-A813-40233D44A7FD}" type="pres">
      <dgm:prSet presAssocID="{EDEE87F2-4103-4E90-A48F-64BF671BD3BB}" presName="text_4" presStyleLbl="node1" presStyleIdx="3" presStyleCnt="7">
        <dgm:presLayoutVars>
          <dgm:bulletEnabled val="1"/>
        </dgm:presLayoutVars>
      </dgm:prSet>
      <dgm:spPr/>
    </dgm:pt>
    <dgm:pt modelId="{983C4755-C416-4455-A88F-C2F2955DE80C}" type="pres">
      <dgm:prSet presAssocID="{EDEE87F2-4103-4E90-A48F-64BF671BD3BB}" presName="accent_4" presStyleCnt="0"/>
      <dgm:spPr/>
    </dgm:pt>
    <dgm:pt modelId="{961F85E0-F6EF-44AF-A63E-517BF5FF9CBD}" type="pres">
      <dgm:prSet presAssocID="{EDEE87F2-4103-4E90-A48F-64BF671BD3BB}" presName="accentRepeatNode" presStyleLbl="solidFgAcc1" presStyleIdx="3" presStyleCnt="7"/>
      <dgm:spPr/>
    </dgm:pt>
    <dgm:pt modelId="{3044119E-8CDC-4F7B-97CC-FDF653E46AB5}" type="pres">
      <dgm:prSet presAssocID="{12CD45F7-8A79-4241-BED1-A7F2508C4BC5}" presName="text_5" presStyleLbl="node1" presStyleIdx="4" presStyleCnt="7">
        <dgm:presLayoutVars>
          <dgm:bulletEnabled val="1"/>
        </dgm:presLayoutVars>
      </dgm:prSet>
      <dgm:spPr/>
    </dgm:pt>
    <dgm:pt modelId="{A0E7DA61-7F9E-4C6D-A7F1-06F691A98A2F}" type="pres">
      <dgm:prSet presAssocID="{12CD45F7-8A79-4241-BED1-A7F2508C4BC5}" presName="accent_5" presStyleCnt="0"/>
      <dgm:spPr/>
    </dgm:pt>
    <dgm:pt modelId="{5EFBAFED-997B-4BCA-9903-AADF86A0B152}" type="pres">
      <dgm:prSet presAssocID="{12CD45F7-8A79-4241-BED1-A7F2508C4BC5}" presName="accentRepeatNode" presStyleLbl="solidFgAcc1" presStyleIdx="4" presStyleCnt="7"/>
      <dgm:spPr/>
    </dgm:pt>
    <dgm:pt modelId="{4F178CC4-7E1E-469D-BE2F-3E75502B50A6}" type="pres">
      <dgm:prSet presAssocID="{2E36F8AB-A01C-4568-AA58-12314FCC9379}" presName="text_6" presStyleLbl="node1" presStyleIdx="5" presStyleCnt="7">
        <dgm:presLayoutVars>
          <dgm:bulletEnabled val="1"/>
        </dgm:presLayoutVars>
      </dgm:prSet>
      <dgm:spPr/>
    </dgm:pt>
    <dgm:pt modelId="{4F241846-41BA-4D0F-A798-FFBA9CC98E33}" type="pres">
      <dgm:prSet presAssocID="{2E36F8AB-A01C-4568-AA58-12314FCC9379}" presName="accent_6" presStyleCnt="0"/>
      <dgm:spPr/>
    </dgm:pt>
    <dgm:pt modelId="{B3DF0689-668D-4A50-8DF1-EC7DF4DB4CC0}" type="pres">
      <dgm:prSet presAssocID="{2E36F8AB-A01C-4568-AA58-12314FCC9379}" presName="accentRepeatNode" presStyleLbl="solidFgAcc1" presStyleIdx="5" presStyleCnt="7"/>
      <dgm:spPr/>
    </dgm:pt>
    <dgm:pt modelId="{D5F6DDA5-395A-4BCE-8CF3-378C2829CCFC}" type="pres">
      <dgm:prSet presAssocID="{6C9D7DAA-2A28-4D0F-A3C9-71CBFC8E972B}" presName="text_7" presStyleLbl="node1" presStyleIdx="6" presStyleCnt="7">
        <dgm:presLayoutVars>
          <dgm:bulletEnabled val="1"/>
        </dgm:presLayoutVars>
      </dgm:prSet>
      <dgm:spPr/>
    </dgm:pt>
    <dgm:pt modelId="{5FC006CE-EB32-46E3-8FAB-335F5BADC6EA}" type="pres">
      <dgm:prSet presAssocID="{6C9D7DAA-2A28-4D0F-A3C9-71CBFC8E972B}" presName="accent_7" presStyleCnt="0"/>
      <dgm:spPr/>
    </dgm:pt>
    <dgm:pt modelId="{167E0C83-F2A0-4A67-BA23-96F801ADFDE2}" type="pres">
      <dgm:prSet presAssocID="{6C9D7DAA-2A28-4D0F-A3C9-71CBFC8E972B}" presName="accentRepeatNode" presStyleLbl="solidFgAcc1" presStyleIdx="6" presStyleCnt="7"/>
      <dgm:spPr/>
    </dgm:pt>
  </dgm:ptLst>
  <dgm:cxnLst>
    <dgm:cxn modelId="{E8225F07-95BA-484A-B6A1-F912EF334924}" type="presOf" srcId="{E5A52E6E-D452-4181-8708-D49186272ED9}" destId="{799C7AB4-659A-4022-B57B-BACE8065BB9F}" srcOrd="0" destOrd="0" presId="urn:microsoft.com/office/officeart/2008/layout/VerticalCurvedList"/>
    <dgm:cxn modelId="{E6839D11-D1A8-4223-9FAD-84C737815A69}" type="presOf" srcId="{EDEE87F2-4103-4E90-A48F-64BF671BD3BB}" destId="{3EA4B6F8-02BA-4C4C-A813-40233D44A7FD}" srcOrd="0" destOrd="0" presId="urn:microsoft.com/office/officeart/2008/layout/VerticalCurvedList"/>
    <dgm:cxn modelId="{F2781E2F-B5A9-481D-9ED1-3628568B5E7E}" type="presOf" srcId="{12CD45F7-8A79-4241-BED1-A7F2508C4BC5}" destId="{3044119E-8CDC-4F7B-97CC-FDF653E46AB5}" srcOrd="0" destOrd="0" presId="urn:microsoft.com/office/officeart/2008/layout/VerticalCurvedList"/>
    <dgm:cxn modelId="{57EEE543-D315-4D4F-855E-D7D3E93856AA}" srcId="{CF83A5F7-EE4B-4C04-A6E1-666344FD60C5}" destId="{12CD45F7-8A79-4241-BED1-A7F2508C4BC5}" srcOrd="4" destOrd="0" parTransId="{B9CFDDB7-05AD-436F-8797-75085750595F}" sibTransId="{5090BFCB-FAB6-4874-9C27-CE6B819B1DBE}"/>
    <dgm:cxn modelId="{9F80185A-8B41-4060-972A-E51AB430D5BE}" type="presOf" srcId="{CF83A5F7-EE4B-4C04-A6E1-666344FD60C5}" destId="{B259EE1A-B631-4E43-8629-3CCF5C1B7208}" srcOrd="0" destOrd="0" presId="urn:microsoft.com/office/officeart/2008/layout/VerticalCurvedList"/>
    <dgm:cxn modelId="{E5882881-C77E-42BE-B9D9-CBCDD87EE79B}" srcId="{CF83A5F7-EE4B-4C04-A6E1-666344FD60C5}" destId="{6457A5FE-2831-4A93-8133-6554949F3BB7}" srcOrd="0" destOrd="0" parTransId="{1C861250-3E9C-44FE-8CB0-F1AAE90EA602}" sibTransId="{E5A52E6E-D452-4181-8708-D49186272ED9}"/>
    <dgm:cxn modelId="{A2057B88-655E-4348-9CD4-BE4120951687}" type="presOf" srcId="{6C9D7DAA-2A28-4D0F-A3C9-71CBFC8E972B}" destId="{D5F6DDA5-395A-4BCE-8CF3-378C2829CCFC}" srcOrd="0" destOrd="0" presId="urn:microsoft.com/office/officeart/2008/layout/VerticalCurvedList"/>
    <dgm:cxn modelId="{592A99AA-BC3E-4175-B2D0-1ABC04738C86}" srcId="{CF83A5F7-EE4B-4C04-A6E1-666344FD60C5}" destId="{C17CEFDC-4839-44F5-A403-831FAAB8CB71}" srcOrd="1" destOrd="0" parTransId="{49997721-67D7-4D47-B490-05EF7E7561A6}" sibTransId="{9AC20F94-637F-4E98-B759-559AB601AE57}"/>
    <dgm:cxn modelId="{4C7231AE-B425-4B61-8AF0-AC36EC22103C}" srcId="{CF83A5F7-EE4B-4C04-A6E1-666344FD60C5}" destId="{66BACB86-B3AC-44FC-895D-899BBC4FDA4F}" srcOrd="2" destOrd="0" parTransId="{02E4F788-4285-4143-AE3B-B010749134CE}" sibTransId="{E6A1DA44-BF91-48F5-A40F-DABDBFDC4DCF}"/>
    <dgm:cxn modelId="{B8714BC6-9B95-409B-AE4E-5C643F207533}" type="presOf" srcId="{6457A5FE-2831-4A93-8133-6554949F3BB7}" destId="{AD900E5F-BB07-4846-96ED-47205F134B71}" srcOrd="0" destOrd="0" presId="urn:microsoft.com/office/officeart/2008/layout/VerticalCurvedList"/>
    <dgm:cxn modelId="{534B89CC-2DFB-49A1-B9D0-93882CF82B19}" type="presOf" srcId="{66BACB86-B3AC-44FC-895D-899BBC4FDA4F}" destId="{5CBB6CEC-147F-437E-969B-8725EF0AA224}" srcOrd="0" destOrd="0" presId="urn:microsoft.com/office/officeart/2008/layout/VerticalCurvedList"/>
    <dgm:cxn modelId="{685D1ED1-1FB6-49C8-9702-4F89FE6E267F}" srcId="{CF83A5F7-EE4B-4C04-A6E1-666344FD60C5}" destId="{EDEE87F2-4103-4E90-A48F-64BF671BD3BB}" srcOrd="3" destOrd="0" parTransId="{C532036A-D43C-41A6-912C-CC45672BC79A}" sibTransId="{E813C2E7-C6B0-49F9-9C5A-933E491ABF67}"/>
    <dgm:cxn modelId="{88CB44DA-B61E-468F-AC81-4222CEC899C2}" srcId="{CF83A5F7-EE4B-4C04-A6E1-666344FD60C5}" destId="{6C9D7DAA-2A28-4D0F-A3C9-71CBFC8E972B}" srcOrd="6" destOrd="0" parTransId="{138C6F82-68C5-4C41-B658-13E357C86C66}" sibTransId="{0A343188-6290-4F54-B03B-2A6B5A6DDCEB}"/>
    <dgm:cxn modelId="{CBCB52E6-3F85-4EA3-AA7F-8078B8015570}" type="presOf" srcId="{C17CEFDC-4839-44F5-A403-831FAAB8CB71}" destId="{1AF5AB49-01CF-47A5-B2B6-7A3E8248F2DF}" srcOrd="0" destOrd="0" presId="urn:microsoft.com/office/officeart/2008/layout/VerticalCurvedList"/>
    <dgm:cxn modelId="{0E2CD5F1-22B6-44BA-ADC7-89CBCDBE7B48}" srcId="{CF83A5F7-EE4B-4C04-A6E1-666344FD60C5}" destId="{2E36F8AB-A01C-4568-AA58-12314FCC9379}" srcOrd="5" destOrd="0" parTransId="{C1B937D1-D759-497E-B7CA-93A6F0FCA1EB}" sibTransId="{8CF8F2F8-D594-4584-9438-472CE6106106}"/>
    <dgm:cxn modelId="{0DB8E5F6-2D8D-4397-9FF9-CF402CF52CD9}" type="presOf" srcId="{2E36F8AB-A01C-4568-AA58-12314FCC9379}" destId="{4F178CC4-7E1E-469D-BE2F-3E75502B50A6}" srcOrd="0" destOrd="0" presId="urn:microsoft.com/office/officeart/2008/layout/VerticalCurvedList"/>
    <dgm:cxn modelId="{BE97928B-94B5-49A0-A0B6-89D28BB2EB0E}" type="presParOf" srcId="{B259EE1A-B631-4E43-8629-3CCF5C1B7208}" destId="{F4E4DF81-4046-4317-85A2-B2D13BE9B306}" srcOrd="0" destOrd="0" presId="urn:microsoft.com/office/officeart/2008/layout/VerticalCurvedList"/>
    <dgm:cxn modelId="{56532CC9-37DB-46BC-92CC-8E118D90D1F0}" type="presParOf" srcId="{F4E4DF81-4046-4317-85A2-B2D13BE9B306}" destId="{14946827-1AA3-4798-B86C-8DEB4D14D466}" srcOrd="0" destOrd="0" presId="urn:microsoft.com/office/officeart/2008/layout/VerticalCurvedList"/>
    <dgm:cxn modelId="{C9BBC455-F08E-4627-A306-9C8F5718EEBA}" type="presParOf" srcId="{14946827-1AA3-4798-B86C-8DEB4D14D466}" destId="{A0E4BBB0-EF8A-416C-9C76-2356CAEBA2C3}" srcOrd="0" destOrd="0" presId="urn:microsoft.com/office/officeart/2008/layout/VerticalCurvedList"/>
    <dgm:cxn modelId="{7833A70B-F3E4-441C-96D4-C1FE7E09ACA1}" type="presParOf" srcId="{14946827-1AA3-4798-B86C-8DEB4D14D466}" destId="{799C7AB4-659A-4022-B57B-BACE8065BB9F}" srcOrd="1" destOrd="0" presId="urn:microsoft.com/office/officeart/2008/layout/VerticalCurvedList"/>
    <dgm:cxn modelId="{57D0E402-1B1E-4C15-A70F-FA166AE9F976}" type="presParOf" srcId="{14946827-1AA3-4798-B86C-8DEB4D14D466}" destId="{E6641828-DEF9-41A9-9DC6-7FD5CD3ADB19}" srcOrd="2" destOrd="0" presId="urn:microsoft.com/office/officeart/2008/layout/VerticalCurvedList"/>
    <dgm:cxn modelId="{25150EFA-8229-4E86-BAA2-4B7E8869A581}" type="presParOf" srcId="{14946827-1AA3-4798-B86C-8DEB4D14D466}" destId="{97A6E73E-AEB8-4B30-875F-8FD3A074A0E4}" srcOrd="3" destOrd="0" presId="urn:microsoft.com/office/officeart/2008/layout/VerticalCurvedList"/>
    <dgm:cxn modelId="{121AE32C-5E80-4B30-A301-8A65886C2FE3}" type="presParOf" srcId="{F4E4DF81-4046-4317-85A2-B2D13BE9B306}" destId="{AD900E5F-BB07-4846-96ED-47205F134B71}" srcOrd="1" destOrd="0" presId="urn:microsoft.com/office/officeart/2008/layout/VerticalCurvedList"/>
    <dgm:cxn modelId="{24F018B0-6723-4B29-A298-9ADE9FB21C04}" type="presParOf" srcId="{F4E4DF81-4046-4317-85A2-B2D13BE9B306}" destId="{6B7F0525-66A3-493C-BFE2-3B314BE7D1F8}" srcOrd="2" destOrd="0" presId="urn:microsoft.com/office/officeart/2008/layout/VerticalCurvedList"/>
    <dgm:cxn modelId="{D56EC0D1-4542-4A6E-B5ED-1BA8025CFBD5}" type="presParOf" srcId="{6B7F0525-66A3-493C-BFE2-3B314BE7D1F8}" destId="{968F8C74-5891-43E4-B10A-E5DB1FFD0049}" srcOrd="0" destOrd="0" presId="urn:microsoft.com/office/officeart/2008/layout/VerticalCurvedList"/>
    <dgm:cxn modelId="{93339544-D665-48C7-8251-C86E8752A07D}" type="presParOf" srcId="{F4E4DF81-4046-4317-85A2-B2D13BE9B306}" destId="{1AF5AB49-01CF-47A5-B2B6-7A3E8248F2DF}" srcOrd="3" destOrd="0" presId="urn:microsoft.com/office/officeart/2008/layout/VerticalCurvedList"/>
    <dgm:cxn modelId="{6F4E632E-21EC-4AFD-B6EC-8F810B77596F}" type="presParOf" srcId="{F4E4DF81-4046-4317-85A2-B2D13BE9B306}" destId="{109E60E1-B560-4EAE-92B1-67AFAD23BCC9}" srcOrd="4" destOrd="0" presId="urn:microsoft.com/office/officeart/2008/layout/VerticalCurvedList"/>
    <dgm:cxn modelId="{1C904B06-B7A7-45D9-991B-AC1AAC83E076}" type="presParOf" srcId="{109E60E1-B560-4EAE-92B1-67AFAD23BCC9}" destId="{10BDF9EF-0CC8-40CD-81E9-2E91DF099B4C}" srcOrd="0" destOrd="0" presId="urn:microsoft.com/office/officeart/2008/layout/VerticalCurvedList"/>
    <dgm:cxn modelId="{21E3F2AD-2081-4161-A485-FF644BFA3C14}" type="presParOf" srcId="{F4E4DF81-4046-4317-85A2-B2D13BE9B306}" destId="{5CBB6CEC-147F-437E-969B-8725EF0AA224}" srcOrd="5" destOrd="0" presId="urn:microsoft.com/office/officeart/2008/layout/VerticalCurvedList"/>
    <dgm:cxn modelId="{C96AF769-4FC4-492A-A0A7-BD5865E3FF10}" type="presParOf" srcId="{F4E4DF81-4046-4317-85A2-B2D13BE9B306}" destId="{59A6EFEE-FC45-413D-931D-82F292268167}" srcOrd="6" destOrd="0" presId="urn:microsoft.com/office/officeart/2008/layout/VerticalCurvedList"/>
    <dgm:cxn modelId="{49B134F7-F1F7-45C3-994C-DE20E48BC153}" type="presParOf" srcId="{59A6EFEE-FC45-413D-931D-82F292268167}" destId="{15B6CB8D-1494-4597-93D7-EC2D90A61066}" srcOrd="0" destOrd="0" presId="urn:microsoft.com/office/officeart/2008/layout/VerticalCurvedList"/>
    <dgm:cxn modelId="{235DF5EC-784C-4220-9370-12B150046FAD}" type="presParOf" srcId="{F4E4DF81-4046-4317-85A2-B2D13BE9B306}" destId="{3EA4B6F8-02BA-4C4C-A813-40233D44A7FD}" srcOrd="7" destOrd="0" presId="urn:microsoft.com/office/officeart/2008/layout/VerticalCurvedList"/>
    <dgm:cxn modelId="{D58E7AEA-E297-4995-B3DC-F172ECE5D43F}" type="presParOf" srcId="{F4E4DF81-4046-4317-85A2-B2D13BE9B306}" destId="{983C4755-C416-4455-A88F-C2F2955DE80C}" srcOrd="8" destOrd="0" presId="urn:microsoft.com/office/officeart/2008/layout/VerticalCurvedList"/>
    <dgm:cxn modelId="{D3F2D578-9C62-47EE-9BA2-FCD47A83337A}" type="presParOf" srcId="{983C4755-C416-4455-A88F-C2F2955DE80C}" destId="{961F85E0-F6EF-44AF-A63E-517BF5FF9CBD}" srcOrd="0" destOrd="0" presId="urn:microsoft.com/office/officeart/2008/layout/VerticalCurvedList"/>
    <dgm:cxn modelId="{349CB41E-92BC-48C2-9281-3EE092015494}" type="presParOf" srcId="{F4E4DF81-4046-4317-85A2-B2D13BE9B306}" destId="{3044119E-8CDC-4F7B-97CC-FDF653E46AB5}" srcOrd="9" destOrd="0" presId="urn:microsoft.com/office/officeart/2008/layout/VerticalCurvedList"/>
    <dgm:cxn modelId="{B456EEFD-AB88-480E-8318-049777FC4544}" type="presParOf" srcId="{F4E4DF81-4046-4317-85A2-B2D13BE9B306}" destId="{A0E7DA61-7F9E-4C6D-A7F1-06F691A98A2F}" srcOrd="10" destOrd="0" presId="urn:microsoft.com/office/officeart/2008/layout/VerticalCurvedList"/>
    <dgm:cxn modelId="{FA423F88-155C-44A9-A664-A7A6D80DC42E}" type="presParOf" srcId="{A0E7DA61-7F9E-4C6D-A7F1-06F691A98A2F}" destId="{5EFBAFED-997B-4BCA-9903-AADF86A0B152}" srcOrd="0" destOrd="0" presId="urn:microsoft.com/office/officeart/2008/layout/VerticalCurvedList"/>
    <dgm:cxn modelId="{7E6AE293-8465-4E7B-8D49-0C299E53ABD0}" type="presParOf" srcId="{F4E4DF81-4046-4317-85A2-B2D13BE9B306}" destId="{4F178CC4-7E1E-469D-BE2F-3E75502B50A6}" srcOrd="11" destOrd="0" presId="urn:microsoft.com/office/officeart/2008/layout/VerticalCurvedList"/>
    <dgm:cxn modelId="{CC4394FA-13E2-4402-A4CA-BD7AB1B60825}" type="presParOf" srcId="{F4E4DF81-4046-4317-85A2-B2D13BE9B306}" destId="{4F241846-41BA-4D0F-A798-FFBA9CC98E33}" srcOrd="12" destOrd="0" presId="urn:microsoft.com/office/officeart/2008/layout/VerticalCurvedList"/>
    <dgm:cxn modelId="{E34F10BE-5692-4B4A-9933-CB20596452D7}" type="presParOf" srcId="{4F241846-41BA-4D0F-A798-FFBA9CC98E33}" destId="{B3DF0689-668D-4A50-8DF1-EC7DF4DB4CC0}" srcOrd="0" destOrd="0" presId="urn:microsoft.com/office/officeart/2008/layout/VerticalCurvedList"/>
    <dgm:cxn modelId="{B279211D-3937-4565-8095-5A59A3C8E9CE}" type="presParOf" srcId="{F4E4DF81-4046-4317-85A2-B2D13BE9B306}" destId="{D5F6DDA5-395A-4BCE-8CF3-378C2829CCFC}" srcOrd="13" destOrd="0" presId="urn:microsoft.com/office/officeart/2008/layout/VerticalCurvedList"/>
    <dgm:cxn modelId="{5DEABC06-3FFB-429D-933B-99CB142CE463}" type="presParOf" srcId="{F4E4DF81-4046-4317-85A2-B2D13BE9B306}" destId="{5FC006CE-EB32-46E3-8FAB-335F5BADC6EA}" srcOrd="14" destOrd="0" presId="urn:microsoft.com/office/officeart/2008/layout/VerticalCurvedList"/>
    <dgm:cxn modelId="{F55A6A4B-304D-4D55-8FA1-D7289B5E4A54}" type="presParOf" srcId="{5FC006CE-EB32-46E3-8FAB-335F5BADC6EA}" destId="{167E0C83-F2A0-4A67-BA23-96F801ADFDE2}" srcOrd="0" destOrd="0" presId="urn:microsoft.com/office/officeart/2008/layout/VerticalCurvedList"/>
  </dgm:cxnLst>
  <dgm:bg/>
  <dgm:whole/>
  <dgm:extLst>
    <a:ext uri="http://schemas.microsoft.com/office/drawing/2008/diagram">
      <dsp:dataModelExt xmlns:dsp="http://schemas.microsoft.com/office/drawing/2008/diagram" relId="rId10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216F970-7187-43A3-8011-CB858268827D}" type="doc">
      <dgm:prSet loTypeId="urn:microsoft.com/office/officeart/2005/8/layout/hChevron3" loCatId="process" qsTypeId="urn:microsoft.com/office/officeart/2005/8/quickstyle/simple1" qsCatId="simple" csTypeId="urn:microsoft.com/office/officeart/2005/8/colors/accent1_2" csCatId="accent1" phldr="1"/>
      <dgm:spPr/>
    </dgm:pt>
    <dgm:pt modelId="{D05C5AA8-209C-44EC-ACF2-832E7ECD9801}">
      <dgm:prSet phldrT="[Texto]" custT="1"/>
      <dgm:spPr>
        <a:solidFill>
          <a:schemeClr val="accent1">
            <a:lumMod val="75000"/>
          </a:schemeClr>
        </a:solidFill>
        <a:ln>
          <a:solidFill>
            <a:schemeClr val="bg1"/>
          </a:solidFill>
        </a:ln>
      </dgm:spPr>
      <dgm:t>
        <a:bodyPr/>
        <a:lstStyle/>
        <a:p>
          <a:r>
            <a:rPr lang="es-MX" sz="1600"/>
            <a:t>Entrada</a:t>
          </a:r>
        </a:p>
      </dgm:t>
    </dgm:pt>
    <dgm:pt modelId="{CBCD4B65-E280-4115-82F1-6101352CB7EC}" type="parTrans" cxnId="{545F1CA1-D7A8-4EB7-BAC2-742817B98EFB}">
      <dgm:prSet/>
      <dgm:spPr/>
      <dgm:t>
        <a:bodyPr/>
        <a:lstStyle/>
        <a:p>
          <a:endParaRPr lang="es-MX" sz="1100"/>
        </a:p>
      </dgm:t>
    </dgm:pt>
    <dgm:pt modelId="{22E88D20-8F17-46B7-85AE-EE362C35B322}" type="sibTrans" cxnId="{545F1CA1-D7A8-4EB7-BAC2-742817B98EFB}">
      <dgm:prSet/>
      <dgm:spPr/>
      <dgm:t>
        <a:bodyPr/>
        <a:lstStyle/>
        <a:p>
          <a:endParaRPr lang="es-MX" sz="1100"/>
        </a:p>
      </dgm:t>
    </dgm:pt>
    <dgm:pt modelId="{83331EBA-DB09-4442-829D-12877D65002B}">
      <dgm:prSet phldrT="[Texto]" custT="1"/>
      <dgm:spPr>
        <a:solidFill>
          <a:srgbClr val="FFC000"/>
        </a:solidFill>
      </dgm:spPr>
      <dgm:t>
        <a:bodyPr/>
        <a:lstStyle/>
        <a:p>
          <a:r>
            <a:rPr lang="es-MX" sz="1600"/>
            <a:t>Retardo</a:t>
          </a:r>
        </a:p>
      </dgm:t>
    </dgm:pt>
    <dgm:pt modelId="{9970CF71-F241-4514-A4BE-CC03A4BC4E8D}" type="parTrans" cxnId="{040803A1-2581-4E87-8AB1-6AB23482845D}">
      <dgm:prSet/>
      <dgm:spPr/>
      <dgm:t>
        <a:bodyPr/>
        <a:lstStyle/>
        <a:p>
          <a:endParaRPr lang="es-MX" sz="1100"/>
        </a:p>
      </dgm:t>
    </dgm:pt>
    <dgm:pt modelId="{6920D209-84F3-45CE-A4AE-99DF2E899A48}" type="sibTrans" cxnId="{040803A1-2581-4E87-8AB1-6AB23482845D}">
      <dgm:prSet/>
      <dgm:spPr/>
      <dgm:t>
        <a:bodyPr/>
        <a:lstStyle/>
        <a:p>
          <a:endParaRPr lang="es-MX" sz="1100"/>
        </a:p>
      </dgm:t>
    </dgm:pt>
    <dgm:pt modelId="{DFF3AD09-7E06-4BC5-85F6-0DF644EE3A03}">
      <dgm:prSet phldrT="[Texto]" custT="1"/>
      <dgm:spPr>
        <a:solidFill>
          <a:srgbClr val="EE0000"/>
        </a:solidFill>
        <a:ln>
          <a:solidFill>
            <a:schemeClr val="bg1"/>
          </a:solidFill>
        </a:ln>
      </dgm:spPr>
      <dgm:t>
        <a:bodyPr/>
        <a:lstStyle/>
        <a:p>
          <a:r>
            <a:rPr lang="es-MX" sz="1600"/>
            <a:t>Falta</a:t>
          </a:r>
        </a:p>
      </dgm:t>
    </dgm:pt>
    <dgm:pt modelId="{7C9F6EE3-8729-4A40-956D-BDB8B3C4A9E7}" type="parTrans" cxnId="{A3717537-18F1-409E-8080-35ECA8C89DC5}">
      <dgm:prSet/>
      <dgm:spPr/>
      <dgm:t>
        <a:bodyPr/>
        <a:lstStyle/>
        <a:p>
          <a:endParaRPr lang="es-MX" sz="1100"/>
        </a:p>
      </dgm:t>
    </dgm:pt>
    <dgm:pt modelId="{68324AC2-31D8-48E2-819C-04B9CCFBC23B}" type="sibTrans" cxnId="{A3717537-18F1-409E-8080-35ECA8C89DC5}">
      <dgm:prSet/>
      <dgm:spPr/>
      <dgm:t>
        <a:bodyPr/>
        <a:lstStyle/>
        <a:p>
          <a:endParaRPr lang="es-MX" sz="1100"/>
        </a:p>
      </dgm:t>
    </dgm:pt>
    <dgm:pt modelId="{897B7717-C78C-46D3-B875-023CEF139762}" type="pres">
      <dgm:prSet presAssocID="{6216F970-7187-43A3-8011-CB858268827D}" presName="Name0" presStyleCnt="0">
        <dgm:presLayoutVars>
          <dgm:dir/>
          <dgm:resizeHandles val="exact"/>
        </dgm:presLayoutVars>
      </dgm:prSet>
      <dgm:spPr/>
    </dgm:pt>
    <dgm:pt modelId="{466CFA00-1E85-472A-B17E-3F47127CB8D4}" type="pres">
      <dgm:prSet presAssocID="{D05C5AA8-209C-44EC-ACF2-832E7ECD9801}" presName="parTxOnly" presStyleLbl="node1" presStyleIdx="0" presStyleCnt="3">
        <dgm:presLayoutVars>
          <dgm:bulletEnabled val="1"/>
        </dgm:presLayoutVars>
      </dgm:prSet>
      <dgm:spPr/>
    </dgm:pt>
    <dgm:pt modelId="{B9096500-1B26-4871-B71F-1D5A1A188728}" type="pres">
      <dgm:prSet presAssocID="{22E88D20-8F17-46B7-85AE-EE362C35B322}" presName="parSpace" presStyleCnt="0"/>
      <dgm:spPr/>
    </dgm:pt>
    <dgm:pt modelId="{897BF19F-4611-4A6F-8B1D-D3F968CF3E2F}" type="pres">
      <dgm:prSet presAssocID="{83331EBA-DB09-4442-829D-12877D65002B}" presName="parTxOnly" presStyleLbl="node1" presStyleIdx="1" presStyleCnt="3">
        <dgm:presLayoutVars>
          <dgm:bulletEnabled val="1"/>
        </dgm:presLayoutVars>
      </dgm:prSet>
      <dgm:spPr/>
    </dgm:pt>
    <dgm:pt modelId="{D62CA9D6-335F-4339-8BEE-3FA418511435}" type="pres">
      <dgm:prSet presAssocID="{6920D209-84F3-45CE-A4AE-99DF2E899A48}" presName="parSpace" presStyleCnt="0"/>
      <dgm:spPr/>
    </dgm:pt>
    <dgm:pt modelId="{E22EDCD9-C44E-4436-B35B-13A9A79D7DC3}" type="pres">
      <dgm:prSet presAssocID="{DFF3AD09-7E06-4BC5-85F6-0DF644EE3A03}" presName="parTxOnly" presStyleLbl="node1" presStyleIdx="2" presStyleCnt="3">
        <dgm:presLayoutVars>
          <dgm:bulletEnabled val="1"/>
        </dgm:presLayoutVars>
      </dgm:prSet>
      <dgm:spPr/>
    </dgm:pt>
  </dgm:ptLst>
  <dgm:cxnLst>
    <dgm:cxn modelId="{453A211C-F660-4E5B-AF35-E37094BE0464}" type="presOf" srcId="{6216F970-7187-43A3-8011-CB858268827D}" destId="{897B7717-C78C-46D3-B875-023CEF139762}" srcOrd="0" destOrd="0" presId="urn:microsoft.com/office/officeart/2005/8/layout/hChevron3"/>
    <dgm:cxn modelId="{A3717537-18F1-409E-8080-35ECA8C89DC5}" srcId="{6216F970-7187-43A3-8011-CB858268827D}" destId="{DFF3AD09-7E06-4BC5-85F6-0DF644EE3A03}" srcOrd="2" destOrd="0" parTransId="{7C9F6EE3-8729-4A40-956D-BDB8B3C4A9E7}" sibTransId="{68324AC2-31D8-48E2-819C-04B9CCFBC23B}"/>
    <dgm:cxn modelId="{8E35645C-1AEF-4C74-91F4-537287C2E6EA}" type="presOf" srcId="{DFF3AD09-7E06-4BC5-85F6-0DF644EE3A03}" destId="{E22EDCD9-C44E-4436-B35B-13A9A79D7DC3}" srcOrd="0" destOrd="0" presId="urn:microsoft.com/office/officeart/2005/8/layout/hChevron3"/>
    <dgm:cxn modelId="{581BA496-0E69-4DC4-9187-606C1C0EC316}" type="presOf" srcId="{83331EBA-DB09-4442-829D-12877D65002B}" destId="{897BF19F-4611-4A6F-8B1D-D3F968CF3E2F}" srcOrd="0" destOrd="0" presId="urn:microsoft.com/office/officeart/2005/8/layout/hChevron3"/>
    <dgm:cxn modelId="{040803A1-2581-4E87-8AB1-6AB23482845D}" srcId="{6216F970-7187-43A3-8011-CB858268827D}" destId="{83331EBA-DB09-4442-829D-12877D65002B}" srcOrd="1" destOrd="0" parTransId="{9970CF71-F241-4514-A4BE-CC03A4BC4E8D}" sibTransId="{6920D209-84F3-45CE-A4AE-99DF2E899A48}"/>
    <dgm:cxn modelId="{545F1CA1-D7A8-4EB7-BAC2-742817B98EFB}" srcId="{6216F970-7187-43A3-8011-CB858268827D}" destId="{D05C5AA8-209C-44EC-ACF2-832E7ECD9801}" srcOrd="0" destOrd="0" parTransId="{CBCD4B65-E280-4115-82F1-6101352CB7EC}" sibTransId="{22E88D20-8F17-46B7-85AE-EE362C35B322}"/>
    <dgm:cxn modelId="{3A4A27DB-99FE-4B65-9DE9-D4E548501CD4}" type="presOf" srcId="{D05C5AA8-209C-44EC-ACF2-832E7ECD9801}" destId="{466CFA00-1E85-472A-B17E-3F47127CB8D4}" srcOrd="0" destOrd="0" presId="urn:microsoft.com/office/officeart/2005/8/layout/hChevron3"/>
    <dgm:cxn modelId="{5A8DA76B-B6B1-41C9-AEB4-9EEAD6A57C7C}" type="presParOf" srcId="{897B7717-C78C-46D3-B875-023CEF139762}" destId="{466CFA00-1E85-472A-B17E-3F47127CB8D4}" srcOrd="0" destOrd="0" presId="urn:microsoft.com/office/officeart/2005/8/layout/hChevron3"/>
    <dgm:cxn modelId="{CAB3B9F3-5005-4F32-9018-C5E63D4BF4E7}" type="presParOf" srcId="{897B7717-C78C-46D3-B875-023CEF139762}" destId="{B9096500-1B26-4871-B71F-1D5A1A188728}" srcOrd="1" destOrd="0" presId="urn:microsoft.com/office/officeart/2005/8/layout/hChevron3"/>
    <dgm:cxn modelId="{9A7AF5C1-C8F0-4412-9A57-0418B7968F53}" type="presParOf" srcId="{897B7717-C78C-46D3-B875-023CEF139762}" destId="{897BF19F-4611-4A6F-8B1D-D3F968CF3E2F}" srcOrd="2" destOrd="0" presId="urn:microsoft.com/office/officeart/2005/8/layout/hChevron3"/>
    <dgm:cxn modelId="{3C0A9FD5-A1C3-46EB-9570-19A2C0629A7C}" type="presParOf" srcId="{897B7717-C78C-46D3-B875-023CEF139762}" destId="{D62CA9D6-335F-4339-8BEE-3FA418511435}" srcOrd="3" destOrd="0" presId="urn:microsoft.com/office/officeart/2005/8/layout/hChevron3"/>
    <dgm:cxn modelId="{A150127C-9DC3-4D33-9D43-BDFED4EEB2A6}" type="presParOf" srcId="{897B7717-C78C-46D3-B875-023CEF139762}" destId="{E22EDCD9-C44E-4436-B35B-13A9A79D7DC3}" srcOrd="4" destOrd="0" presId="urn:microsoft.com/office/officeart/2005/8/layout/hChevron3"/>
  </dgm:cxnLst>
  <dgm:bg/>
  <dgm:whole/>
  <dgm:extLst>
    <a:ext uri="http://schemas.microsoft.com/office/drawing/2008/diagram">
      <dsp:dataModelExt xmlns:dsp="http://schemas.microsoft.com/office/drawing/2008/diagram" relId="rId110"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257A614F-7254-43C2-A032-00367F541A84}" type="doc">
      <dgm:prSet loTypeId="urn:microsoft.com/office/officeart/2009/layout/CircleArrowProcess" loCatId="process" qsTypeId="urn:microsoft.com/office/officeart/2005/8/quickstyle/simple1" qsCatId="simple" csTypeId="urn:microsoft.com/office/officeart/2005/8/colors/colorful1" csCatId="colorful" phldr="1"/>
      <dgm:spPr/>
      <dgm:t>
        <a:bodyPr/>
        <a:lstStyle/>
        <a:p>
          <a:endParaRPr lang="es-MX"/>
        </a:p>
      </dgm:t>
    </dgm:pt>
    <dgm:pt modelId="{571E1069-C12F-4FEA-A24B-4A4410CF73AE}">
      <dgm:prSet phldrT="[Texto]"/>
      <dgm:spPr/>
      <dgm:t>
        <a:bodyPr/>
        <a:lstStyle/>
        <a:p>
          <a:r>
            <a:rPr lang="es-MX" b="1"/>
            <a:t>Ser proactivo.</a:t>
          </a:r>
        </a:p>
      </dgm:t>
    </dgm:pt>
    <dgm:pt modelId="{52F50D64-F197-460E-8427-B3693E0EB29D}" type="parTrans" cxnId="{FE807679-6414-4EC8-A93E-68220B8684FB}">
      <dgm:prSet/>
      <dgm:spPr/>
      <dgm:t>
        <a:bodyPr/>
        <a:lstStyle/>
        <a:p>
          <a:endParaRPr lang="es-MX" b="1"/>
        </a:p>
      </dgm:t>
    </dgm:pt>
    <dgm:pt modelId="{05E4C161-7FF2-416C-9F62-57F84A48ACF7}" type="sibTrans" cxnId="{FE807679-6414-4EC8-A93E-68220B8684FB}">
      <dgm:prSet/>
      <dgm:spPr/>
      <dgm:t>
        <a:bodyPr/>
        <a:lstStyle/>
        <a:p>
          <a:endParaRPr lang="es-MX" b="1"/>
        </a:p>
      </dgm:t>
    </dgm:pt>
    <dgm:pt modelId="{060AEB3A-370B-43F4-BA5D-5F707F71E435}">
      <dgm:prSet phldrT="[Texto]"/>
      <dgm:spPr/>
      <dgm:t>
        <a:bodyPr/>
        <a:lstStyle/>
        <a:p>
          <a:r>
            <a:rPr lang="es-MX" b="1"/>
            <a:t>Sinergizar.</a:t>
          </a:r>
        </a:p>
      </dgm:t>
    </dgm:pt>
    <dgm:pt modelId="{BB9B6880-BBE4-424A-BBCC-12E94185EE54}" type="parTrans" cxnId="{2D538233-249A-4754-B312-76C3F05426C8}">
      <dgm:prSet/>
      <dgm:spPr/>
      <dgm:t>
        <a:bodyPr/>
        <a:lstStyle/>
        <a:p>
          <a:endParaRPr lang="es-MX" b="1"/>
        </a:p>
      </dgm:t>
    </dgm:pt>
    <dgm:pt modelId="{33B8EB9E-E9C5-42B0-9E7D-562487071A14}" type="sibTrans" cxnId="{2D538233-249A-4754-B312-76C3F05426C8}">
      <dgm:prSet/>
      <dgm:spPr/>
      <dgm:t>
        <a:bodyPr/>
        <a:lstStyle/>
        <a:p>
          <a:endParaRPr lang="es-MX" b="1"/>
        </a:p>
      </dgm:t>
    </dgm:pt>
    <dgm:pt modelId="{FC7060AE-1B6F-4C43-A4F5-00603178F45D}">
      <dgm:prSet phldrT="[Texto]"/>
      <dgm:spPr/>
      <dgm:t>
        <a:bodyPr/>
        <a:lstStyle/>
        <a:p>
          <a:r>
            <a:rPr lang="es-MX" b="1"/>
            <a:t>Afilar la sierra.</a:t>
          </a:r>
        </a:p>
      </dgm:t>
    </dgm:pt>
    <dgm:pt modelId="{44C4A1F8-1690-4F6B-AAAA-9CEB497CF1D4}" type="parTrans" cxnId="{4AA5BCDF-A7BA-4118-9C15-8A46415E5A3B}">
      <dgm:prSet/>
      <dgm:spPr/>
      <dgm:t>
        <a:bodyPr/>
        <a:lstStyle/>
        <a:p>
          <a:endParaRPr lang="es-MX" b="1"/>
        </a:p>
      </dgm:t>
    </dgm:pt>
    <dgm:pt modelId="{98660DBC-125A-44FB-A0C0-23E39FA24D9F}" type="sibTrans" cxnId="{4AA5BCDF-A7BA-4118-9C15-8A46415E5A3B}">
      <dgm:prSet/>
      <dgm:spPr/>
      <dgm:t>
        <a:bodyPr/>
        <a:lstStyle/>
        <a:p>
          <a:endParaRPr lang="es-MX" b="1"/>
        </a:p>
      </dgm:t>
    </dgm:pt>
    <dgm:pt modelId="{1C64A695-03BE-45C3-83D4-32D7E5FF171B}">
      <dgm:prSet phldrT="[Texto]"/>
      <dgm:spPr/>
      <dgm:t>
        <a:bodyPr/>
        <a:lstStyle/>
        <a:p>
          <a:r>
            <a:rPr lang="es-MX" b="1"/>
            <a:t>Comenzar con un fin en mente.</a:t>
          </a:r>
        </a:p>
      </dgm:t>
    </dgm:pt>
    <dgm:pt modelId="{4C8A2CA8-84E3-49BC-B66E-86E5D427FA55}" type="parTrans" cxnId="{365B1F40-574C-48C4-B4A6-67337BB09E61}">
      <dgm:prSet/>
      <dgm:spPr/>
      <dgm:t>
        <a:bodyPr/>
        <a:lstStyle/>
        <a:p>
          <a:endParaRPr lang="es-MX" b="1"/>
        </a:p>
      </dgm:t>
    </dgm:pt>
    <dgm:pt modelId="{DE30FED6-568D-40C0-89FC-AC9A440D84BB}" type="sibTrans" cxnId="{365B1F40-574C-48C4-B4A6-67337BB09E61}">
      <dgm:prSet/>
      <dgm:spPr/>
      <dgm:t>
        <a:bodyPr/>
        <a:lstStyle/>
        <a:p>
          <a:endParaRPr lang="es-MX" b="1"/>
        </a:p>
      </dgm:t>
    </dgm:pt>
    <dgm:pt modelId="{E6AD2929-69F3-4FC1-A699-66894F0A6B88}">
      <dgm:prSet phldrT="[Texto]"/>
      <dgm:spPr/>
      <dgm:t>
        <a:bodyPr/>
        <a:lstStyle/>
        <a:p>
          <a:r>
            <a:rPr lang="es-MX" b="1"/>
            <a:t>Poner primero lo primero.</a:t>
          </a:r>
        </a:p>
      </dgm:t>
    </dgm:pt>
    <dgm:pt modelId="{4E2DA353-51A8-43A1-893B-6646C348E5B3}" type="parTrans" cxnId="{ECF90B29-8508-4456-A191-68163C48F667}">
      <dgm:prSet/>
      <dgm:spPr/>
      <dgm:t>
        <a:bodyPr/>
        <a:lstStyle/>
        <a:p>
          <a:endParaRPr lang="es-MX" b="1"/>
        </a:p>
      </dgm:t>
    </dgm:pt>
    <dgm:pt modelId="{D63C7594-13DD-4D80-9499-B2E70C26239D}" type="sibTrans" cxnId="{ECF90B29-8508-4456-A191-68163C48F667}">
      <dgm:prSet/>
      <dgm:spPr/>
      <dgm:t>
        <a:bodyPr/>
        <a:lstStyle/>
        <a:p>
          <a:endParaRPr lang="es-MX" b="1"/>
        </a:p>
      </dgm:t>
    </dgm:pt>
    <dgm:pt modelId="{0DAD18CD-C986-410D-B6B0-E38DFE65ADF6}">
      <dgm:prSet phldrT="[Texto]"/>
      <dgm:spPr/>
      <dgm:t>
        <a:bodyPr/>
        <a:lstStyle/>
        <a:p>
          <a:r>
            <a:rPr lang="es-MX" b="1"/>
            <a:t>Pensar ganar-ganar.</a:t>
          </a:r>
        </a:p>
      </dgm:t>
    </dgm:pt>
    <dgm:pt modelId="{270FAAF8-72F5-46FA-9D56-43203426003A}" type="parTrans" cxnId="{8164FD00-2C7D-4B7B-9EF6-FC531359B752}">
      <dgm:prSet/>
      <dgm:spPr/>
      <dgm:t>
        <a:bodyPr/>
        <a:lstStyle/>
        <a:p>
          <a:endParaRPr lang="es-MX" b="1"/>
        </a:p>
      </dgm:t>
    </dgm:pt>
    <dgm:pt modelId="{314B79A5-DAB2-4376-9CE9-596047AEEB62}" type="sibTrans" cxnId="{8164FD00-2C7D-4B7B-9EF6-FC531359B752}">
      <dgm:prSet/>
      <dgm:spPr/>
      <dgm:t>
        <a:bodyPr/>
        <a:lstStyle/>
        <a:p>
          <a:endParaRPr lang="es-MX" b="1"/>
        </a:p>
      </dgm:t>
    </dgm:pt>
    <dgm:pt modelId="{EF95C65D-A3BA-43B7-ADA6-A0CBF570D613}">
      <dgm:prSet phldrT="[Texto]"/>
      <dgm:spPr/>
      <dgm:t>
        <a:bodyPr/>
        <a:lstStyle/>
        <a:p>
          <a:r>
            <a:rPr lang="es-MX" b="1"/>
            <a:t>Buscar primero, entender, luego ser entendido.</a:t>
          </a:r>
        </a:p>
      </dgm:t>
    </dgm:pt>
    <dgm:pt modelId="{183C0961-38EF-41C1-AE2D-C5C12790064D}" type="parTrans" cxnId="{16B8DC36-1A40-4DC9-BA82-700489F838E1}">
      <dgm:prSet/>
      <dgm:spPr/>
      <dgm:t>
        <a:bodyPr/>
        <a:lstStyle/>
        <a:p>
          <a:endParaRPr lang="es-MX" b="1"/>
        </a:p>
      </dgm:t>
    </dgm:pt>
    <dgm:pt modelId="{76E3DEF2-B0BD-483C-925B-E770324846E1}" type="sibTrans" cxnId="{16B8DC36-1A40-4DC9-BA82-700489F838E1}">
      <dgm:prSet/>
      <dgm:spPr/>
      <dgm:t>
        <a:bodyPr/>
        <a:lstStyle/>
        <a:p>
          <a:endParaRPr lang="es-MX" b="1"/>
        </a:p>
      </dgm:t>
    </dgm:pt>
    <dgm:pt modelId="{B283065B-E491-46AA-9029-E3F165F53801}" type="pres">
      <dgm:prSet presAssocID="{257A614F-7254-43C2-A032-00367F541A84}" presName="Name0" presStyleCnt="0">
        <dgm:presLayoutVars>
          <dgm:chMax val="7"/>
          <dgm:chPref val="7"/>
          <dgm:dir/>
          <dgm:animLvl val="lvl"/>
        </dgm:presLayoutVars>
      </dgm:prSet>
      <dgm:spPr/>
    </dgm:pt>
    <dgm:pt modelId="{D42AEB86-2A6B-4110-919C-6061A1D028C8}" type="pres">
      <dgm:prSet presAssocID="{571E1069-C12F-4FEA-A24B-4A4410CF73AE}" presName="Accent1" presStyleCnt="0"/>
      <dgm:spPr/>
    </dgm:pt>
    <dgm:pt modelId="{8262C64F-C5A1-4957-B755-8845B4231D22}" type="pres">
      <dgm:prSet presAssocID="{571E1069-C12F-4FEA-A24B-4A4410CF73AE}" presName="Accent" presStyleLbl="node1" presStyleIdx="0" presStyleCnt="7"/>
      <dgm:spPr/>
    </dgm:pt>
    <dgm:pt modelId="{551AB2E9-46AA-4A7F-BBA7-1A5F1AA555AE}" type="pres">
      <dgm:prSet presAssocID="{571E1069-C12F-4FEA-A24B-4A4410CF73AE}" presName="Parent1" presStyleLbl="revTx" presStyleIdx="0" presStyleCnt="7">
        <dgm:presLayoutVars>
          <dgm:chMax val="1"/>
          <dgm:chPref val="1"/>
          <dgm:bulletEnabled val="1"/>
        </dgm:presLayoutVars>
      </dgm:prSet>
      <dgm:spPr/>
    </dgm:pt>
    <dgm:pt modelId="{4A26A0FE-5D84-481F-BB13-C061C8D1E102}" type="pres">
      <dgm:prSet presAssocID="{1C64A695-03BE-45C3-83D4-32D7E5FF171B}" presName="Accent2" presStyleCnt="0"/>
      <dgm:spPr/>
    </dgm:pt>
    <dgm:pt modelId="{26AD03CB-544A-4A49-A840-D577F032B1D7}" type="pres">
      <dgm:prSet presAssocID="{1C64A695-03BE-45C3-83D4-32D7E5FF171B}" presName="Accent" presStyleLbl="node1" presStyleIdx="1" presStyleCnt="7"/>
      <dgm:spPr/>
    </dgm:pt>
    <dgm:pt modelId="{0F56CE7D-F1C6-4A0A-849B-EF4FFCC90AB5}" type="pres">
      <dgm:prSet presAssocID="{1C64A695-03BE-45C3-83D4-32D7E5FF171B}" presName="Parent2" presStyleLbl="revTx" presStyleIdx="1" presStyleCnt="7">
        <dgm:presLayoutVars>
          <dgm:chMax val="1"/>
          <dgm:chPref val="1"/>
          <dgm:bulletEnabled val="1"/>
        </dgm:presLayoutVars>
      </dgm:prSet>
      <dgm:spPr/>
    </dgm:pt>
    <dgm:pt modelId="{0ACA89E9-3B35-491B-9710-FA12D1D4F4EE}" type="pres">
      <dgm:prSet presAssocID="{E6AD2929-69F3-4FC1-A699-66894F0A6B88}" presName="Accent3" presStyleCnt="0"/>
      <dgm:spPr/>
    </dgm:pt>
    <dgm:pt modelId="{0D502686-D715-404C-9CD8-FADE8419B473}" type="pres">
      <dgm:prSet presAssocID="{E6AD2929-69F3-4FC1-A699-66894F0A6B88}" presName="Accent" presStyleLbl="node1" presStyleIdx="2" presStyleCnt="7"/>
      <dgm:spPr/>
    </dgm:pt>
    <dgm:pt modelId="{F5518362-D407-4456-9B7A-B817785B1237}" type="pres">
      <dgm:prSet presAssocID="{E6AD2929-69F3-4FC1-A699-66894F0A6B88}" presName="Parent3" presStyleLbl="revTx" presStyleIdx="2" presStyleCnt="7">
        <dgm:presLayoutVars>
          <dgm:chMax val="1"/>
          <dgm:chPref val="1"/>
          <dgm:bulletEnabled val="1"/>
        </dgm:presLayoutVars>
      </dgm:prSet>
      <dgm:spPr/>
    </dgm:pt>
    <dgm:pt modelId="{BF4B54A9-EDDC-44C2-82B1-42462F14AC93}" type="pres">
      <dgm:prSet presAssocID="{0DAD18CD-C986-410D-B6B0-E38DFE65ADF6}" presName="Accent4" presStyleCnt="0"/>
      <dgm:spPr/>
    </dgm:pt>
    <dgm:pt modelId="{394FE224-5C11-4D2F-818D-9B15AF05D95E}" type="pres">
      <dgm:prSet presAssocID="{0DAD18CD-C986-410D-B6B0-E38DFE65ADF6}" presName="Accent" presStyleLbl="node1" presStyleIdx="3" presStyleCnt="7"/>
      <dgm:spPr/>
    </dgm:pt>
    <dgm:pt modelId="{7B18522A-80D1-4FDA-BE5C-8A0934858C82}" type="pres">
      <dgm:prSet presAssocID="{0DAD18CD-C986-410D-B6B0-E38DFE65ADF6}" presName="Parent4" presStyleLbl="revTx" presStyleIdx="3" presStyleCnt="7">
        <dgm:presLayoutVars>
          <dgm:chMax val="1"/>
          <dgm:chPref val="1"/>
          <dgm:bulletEnabled val="1"/>
        </dgm:presLayoutVars>
      </dgm:prSet>
      <dgm:spPr/>
    </dgm:pt>
    <dgm:pt modelId="{8FC0B8CF-1AB9-4DAB-BE81-FE97716E1B2B}" type="pres">
      <dgm:prSet presAssocID="{EF95C65D-A3BA-43B7-ADA6-A0CBF570D613}" presName="Accent5" presStyleCnt="0"/>
      <dgm:spPr/>
    </dgm:pt>
    <dgm:pt modelId="{86918F8B-FAC1-4C31-8B3E-C403F069B062}" type="pres">
      <dgm:prSet presAssocID="{EF95C65D-A3BA-43B7-ADA6-A0CBF570D613}" presName="Accent" presStyleLbl="node1" presStyleIdx="4" presStyleCnt="7"/>
      <dgm:spPr/>
    </dgm:pt>
    <dgm:pt modelId="{2E661070-FD23-4C59-8ADB-E199B7ACCF30}" type="pres">
      <dgm:prSet presAssocID="{EF95C65D-A3BA-43B7-ADA6-A0CBF570D613}" presName="Parent5" presStyleLbl="revTx" presStyleIdx="4" presStyleCnt="7">
        <dgm:presLayoutVars>
          <dgm:chMax val="1"/>
          <dgm:chPref val="1"/>
          <dgm:bulletEnabled val="1"/>
        </dgm:presLayoutVars>
      </dgm:prSet>
      <dgm:spPr/>
    </dgm:pt>
    <dgm:pt modelId="{4F3F6CAE-253C-4680-81FE-6DE43A3A2103}" type="pres">
      <dgm:prSet presAssocID="{060AEB3A-370B-43F4-BA5D-5F707F71E435}" presName="Accent6" presStyleCnt="0"/>
      <dgm:spPr/>
    </dgm:pt>
    <dgm:pt modelId="{D52C493A-6359-4D56-8694-EF0E1EB5D720}" type="pres">
      <dgm:prSet presAssocID="{060AEB3A-370B-43F4-BA5D-5F707F71E435}" presName="Accent" presStyleLbl="node1" presStyleIdx="5" presStyleCnt="7"/>
      <dgm:spPr/>
    </dgm:pt>
    <dgm:pt modelId="{BF5F8E42-9300-444E-9927-6706DFD7927C}" type="pres">
      <dgm:prSet presAssocID="{060AEB3A-370B-43F4-BA5D-5F707F71E435}" presName="Parent6" presStyleLbl="revTx" presStyleIdx="5" presStyleCnt="7">
        <dgm:presLayoutVars>
          <dgm:chMax val="1"/>
          <dgm:chPref val="1"/>
          <dgm:bulletEnabled val="1"/>
        </dgm:presLayoutVars>
      </dgm:prSet>
      <dgm:spPr/>
    </dgm:pt>
    <dgm:pt modelId="{9FC8324F-B8AF-4B8D-BBB9-EE67228381BD}" type="pres">
      <dgm:prSet presAssocID="{FC7060AE-1B6F-4C43-A4F5-00603178F45D}" presName="Accent7" presStyleCnt="0"/>
      <dgm:spPr/>
    </dgm:pt>
    <dgm:pt modelId="{CB349BC9-0B49-4679-AF33-B1235FA2B335}" type="pres">
      <dgm:prSet presAssocID="{FC7060AE-1B6F-4C43-A4F5-00603178F45D}" presName="Accent" presStyleLbl="node1" presStyleIdx="6" presStyleCnt="7"/>
      <dgm:spPr/>
    </dgm:pt>
    <dgm:pt modelId="{42928B7E-7082-4C75-99B8-14A67DAC38AF}" type="pres">
      <dgm:prSet presAssocID="{FC7060AE-1B6F-4C43-A4F5-00603178F45D}" presName="Parent7" presStyleLbl="revTx" presStyleIdx="6" presStyleCnt="7">
        <dgm:presLayoutVars>
          <dgm:chMax val="1"/>
          <dgm:chPref val="1"/>
          <dgm:bulletEnabled val="1"/>
        </dgm:presLayoutVars>
      </dgm:prSet>
      <dgm:spPr/>
    </dgm:pt>
  </dgm:ptLst>
  <dgm:cxnLst>
    <dgm:cxn modelId="{8164FD00-2C7D-4B7B-9EF6-FC531359B752}" srcId="{257A614F-7254-43C2-A032-00367F541A84}" destId="{0DAD18CD-C986-410D-B6B0-E38DFE65ADF6}" srcOrd="3" destOrd="0" parTransId="{270FAAF8-72F5-46FA-9D56-43203426003A}" sibTransId="{314B79A5-DAB2-4376-9CE9-596047AEEB62}"/>
    <dgm:cxn modelId="{6F8CB303-C06A-488D-B9BB-39FF11AE11B1}" type="presOf" srcId="{EF95C65D-A3BA-43B7-ADA6-A0CBF570D613}" destId="{2E661070-FD23-4C59-8ADB-E199B7ACCF30}" srcOrd="0" destOrd="0" presId="urn:microsoft.com/office/officeart/2009/layout/CircleArrowProcess"/>
    <dgm:cxn modelId="{6F94D40B-E1C2-4C2C-B864-0329645FD5FE}" type="presOf" srcId="{1C64A695-03BE-45C3-83D4-32D7E5FF171B}" destId="{0F56CE7D-F1C6-4A0A-849B-EF4FFCC90AB5}" srcOrd="0" destOrd="0" presId="urn:microsoft.com/office/officeart/2009/layout/CircleArrowProcess"/>
    <dgm:cxn modelId="{ECF90B29-8508-4456-A191-68163C48F667}" srcId="{257A614F-7254-43C2-A032-00367F541A84}" destId="{E6AD2929-69F3-4FC1-A699-66894F0A6B88}" srcOrd="2" destOrd="0" parTransId="{4E2DA353-51A8-43A1-893B-6646C348E5B3}" sibTransId="{D63C7594-13DD-4D80-9499-B2E70C26239D}"/>
    <dgm:cxn modelId="{2D538233-249A-4754-B312-76C3F05426C8}" srcId="{257A614F-7254-43C2-A032-00367F541A84}" destId="{060AEB3A-370B-43F4-BA5D-5F707F71E435}" srcOrd="5" destOrd="0" parTransId="{BB9B6880-BBE4-424A-BBCC-12E94185EE54}" sibTransId="{33B8EB9E-E9C5-42B0-9E7D-562487071A14}"/>
    <dgm:cxn modelId="{16B8DC36-1A40-4DC9-BA82-700489F838E1}" srcId="{257A614F-7254-43C2-A032-00367F541A84}" destId="{EF95C65D-A3BA-43B7-ADA6-A0CBF570D613}" srcOrd="4" destOrd="0" parTransId="{183C0961-38EF-41C1-AE2D-C5C12790064D}" sibTransId="{76E3DEF2-B0BD-483C-925B-E770324846E1}"/>
    <dgm:cxn modelId="{365B1F40-574C-48C4-B4A6-67337BB09E61}" srcId="{257A614F-7254-43C2-A032-00367F541A84}" destId="{1C64A695-03BE-45C3-83D4-32D7E5FF171B}" srcOrd="1" destOrd="0" parTransId="{4C8A2CA8-84E3-49BC-B66E-86E5D427FA55}" sibTransId="{DE30FED6-568D-40C0-89FC-AC9A440D84BB}"/>
    <dgm:cxn modelId="{FE807679-6414-4EC8-A93E-68220B8684FB}" srcId="{257A614F-7254-43C2-A032-00367F541A84}" destId="{571E1069-C12F-4FEA-A24B-4A4410CF73AE}" srcOrd="0" destOrd="0" parTransId="{52F50D64-F197-460E-8427-B3693E0EB29D}" sibTransId="{05E4C161-7FF2-416C-9F62-57F84A48ACF7}"/>
    <dgm:cxn modelId="{D61A198C-C229-4C71-9910-39C169C19479}" type="presOf" srcId="{FC7060AE-1B6F-4C43-A4F5-00603178F45D}" destId="{42928B7E-7082-4C75-99B8-14A67DAC38AF}" srcOrd="0" destOrd="0" presId="urn:microsoft.com/office/officeart/2009/layout/CircleArrowProcess"/>
    <dgm:cxn modelId="{0A713CCD-C74D-4593-A0CA-C1FA38A039E4}" type="presOf" srcId="{E6AD2929-69F3-4FC1-A699-66894F0A6B88}" destId="{F5518362-D407-4456-9B7A-B817785B1237}" srcOrd="0" destOrd="0" presId="urn:microsoft.com/office/officeart/2009/layout/CircleArrowProcess"/>
    <dgm:cxn modelId="{C75F25DB-6A00-4ABF-AECE-EC9B3051B3C8}" type="presOf" srcId="{257A614F-7254-43C2-A032-00367F541A84}" destId="{B283065B-E491-46AA-9029-E3F165F53801}" srcOrd="0" destOrd="0" presId="urn:microsoft.com/office/officeart/2009/layout/CircleArrowProcess"/>
    <dgm:cxn modelId="{4AA5BCDF-A7BA-4118-9C15-8A46415E5A3B}" srcId="{257A614F-7254-43C2-A032-00367F541A84}" destId="{FC7060AE-1B6F-4C43-A4F5-00603178F45D}" srcOrd="6" destOrd="0" parTransId="{44C4A1F8-1690-4F6B-AAAA-9CEB497CF1D4}" sibTransId="{98660DBC-125A-44FB-A0C0-23E39FA24D9F}"/>
    <dgm:cxn modelId="{2D190EE4-FCEE-43FD-9744-5D1CD4FEE9DB}" type="presOf" srcId="{0DAD18CD-C986-410D-B6B0-E38DFE65ADF6}" destId="{7B18522A-80D1-4FDA-BE5C-8A0934858C82}" srcOrd="0" destOrd="0" presId="urn:microsoft.com/office/officeart/2009/layout/CircleArrowProcess"/>
    <dgm:cxn modelId="{F15711E7-52C9-4B92-8CC1-76624AEA6D6C}" type="presOf" srcId="{060AEB3A-370B-43F4-BA5D-5F707F71E435}" destId="{BF5F8E42-9300-444E-9927-6706DFD7927C}" srcOrd="0" destOrd="0" presId="urn:microsoft.com/office/officeart/2009/layout/CircleArrowProcess"/>
    <dgm:cxn modelId="{39601AF3-9C08-4D6C-B2D2-88720452DA22}" type="presOf" srcId="{571E1069-C12F-4FEA-A24B-4A4410CF73AE}" destId="{551AB2E9-46AA-4A7F-BBA7-1A5F1AA555AE}" srcOrd="0" destOrd="0" presId="urn:microsoft.com/office/officeart/2009/layout/CircleArrowProcess"/>
    <dgm:cxn modelId="{1940D93B-C873-4844-AACB-0B75DADA9E2B}" type="presParOf" srcId="{B283065B-E491-46AA-9029-E3F165F53801}" destId="{D42AEB86-2A6B-4110-919C-6061A1D028C8}" srcOrd="0" destOrd="0" presId="urn:microsoft.com/office/officeart/2009/layout/CircleArrowProcess"/>
    <dgm:cxn modelId="{8E82E6DD-67A7-400A-876A-FD52B8B09484}" type="presParOf" srcId="{D42AEB86-2A6B-4110-919C-6061A1D028C8}" destId="{8262C64F-C5A1-4957-B755-8845B4231D22}" srcOrd="0" destOrd="0" presId="urn:microsoft.com/office/officeart/2009/layout/CircleArrowProcess"/>
    <dgm:cxn modelId="{85F62BDD-82D1-4F9C-85E3-C86F0D9981C6}" type="presParOf" srcId="{B283065B-E491-46AA-9029-E3F165F53801}" destId="{551AB2E9-46AA-4A7F-BBA7-1A5F1AA555AE}" srcOrd="1" destOrd="0" presId="urn:microsoft.com/office/officeart/2009/layout/CircleArrowProcess"/>
    <dgm:cxn modelId="{BF453D4C-5BF3-4F49-B9A1-E78CC547752A}" type="presParOf" srcId="{B283065B-E491-46AA-9029-E3F165F53801}" destId="{4A26A0FE-5D84-481F-BB13-C061C8D1E102}" srcOrd="2" destOrd="0" presId="urn:microsoft.com/office/officeart/2009/layout/CircleArrowProcess"/>
    <dgm:cxn modelId="{EDF47A5D-8ED1-4FB8-90F3-CA84AF935128}" type="presParOf" srcId="{4A26A0FE-5D84-481F-BB13-C061C8D1E102}" destId="{26AD03CB-544A-4A49-A840-D577F032B1D7}" srcOrd="0" destOrd="0" presId="urn:microsoft.com/office/officeart/2009/layout/CircleArrowProcess"/>
    <dgm:cxn modelId="{AD28CA2E-C3BF-4EDA-89E8-56AA6BA986E6}" type="presParOf" srcId="{B283065B-E491-46AA-9029-E3F165F53801}" destId="{0F56CE7D-F1C6-4A0A-849B-EF4FFCC90AB5}" srcOrd="3" destOrd="0" presId="urn:microsoft.com/office/officeart/2009/layout/CircleArrowProcess"/>
    <dgm:cxn modelId="{1FFE631E-FC7D-42A9-9DC0-89378855CE29}" type="presParOf" srcId="{B283065B-E491-46AA-9029-E3F165F53801}" destId="{0ACA89E9-3B35-491B-9710-FA12D1D4F4EE}" srcOrd="4" destOrd="0" presId="urn:microsoft.com/office/officeart/2009/layout/CircleArrowProcess"/>
    <dgm:cxn modelId="{B7FE054E-E671-4469-9E92-BF39A3007055}" type="presParOf" srcId="{0ACA89E9-3B35-491B-9710-FA12D1D4F4EE}" destId="{0D502686-D715-404C-9CD8-FADE8419B473}" srcOrd="0" destOrd="0" presId="urn:microsoft.com/office/officeart/2009/layout/CircleArrowProcess"/>
    <dgm:cxn modelId="{AF01B722-89BD-47BB-B02D-43974AD08B53}" type="presParOf" srcId="{B283065B-E491-46AA-9029-E3F165F53801}" destId="{F5518362-D407-4456-9B7A-B817785B1237}" srcOrd="5" destOrd="0" presId="urn:microsoft.com/office/officeart/2009/layout/CircleArrowProcess"/>
    <dgm:cxn modelId="{78254D23-C9C4-4983-B999-E1C617558797}" type="presParOf" srcId="{B283065B-E491-46AA-9029-E3F165F53801}" destId="{BF4B54A9-EDDC-44C2-82B1-42462F14AC93}" srcOrd="6" destOrd="0" presId="urn:microsoft.com/office/officeart/2009/layout/CircleArrowProcess"/>
    <dgm:cxn modelId="{C42B7979-91BE-4032-A40E-77498A31EC05}" type="presParOf" srcId="{BF4B54A9-EDDC-44C2-82B1-42462F14AC93}" destId="{394FE224-5C11-4D2F-818D-9B15AF05D95E}" srcOrd="0" destOrd="0" presId="urn:microsoft.com/office/officeart/2009/layout/CircleArrowProcess"/>
    <dgm:cxn modelId="{5B232277-E95B-4F15-BBDF-EA6D2519D4EC}" type="presParOf" srcId="{B283065B-E491-46AA-9029-E3F165F53801}" destId="{7B18522A-80D1-4FDA-BE5C-8A0934858C82}" srcOrd="7" destOrd="0" presId="urn:microsoft.com/office/officeart/2009/layout/CircleArrowProcess"/>
    <dgm:cxn modelId="{F2626F9C-634E-44A9-8F8C-2E437726C2AE}" type="presParOf" srcId="{B283065B-E491-46AA-9029-E3F165F53801}" destId="{8FC0B8CF-1AB9-4DAB-BE81-FE97716E1B2B}" srcOrd="8" destOrd="0" presId="urn:microsoft.com/office/officeart/2009/layout/CircleArrowProcess"/>
    <dgm:cxn modelId="{4E5B684D-5710-4FB1-B329-0FBD4EAF01A4}" type="presParOf" srcId="{8FC0B8CF-1AB9-4DAB-BE81-FE97716E1B2B}" destId="{86918F8B-FAC1-4C31-8B3E-C403F069B062}" srcOrd="0" destOrd="0" presId="urn:microsoft.com/office/officeart/2009/layout/CircleArrowProcess"/>
    <dgm:cxn modelId="{2CD2F3E5-1BDD-4CD9-ADFF-7D622C89982F}" type="presParOf" srcId="{B283065B-E491-46AA-9029-E3F165F53801}" destId="{2E661070-FD23-4C59-8ADB-E199B7ACCF30}" srcOrd="9" destOrd="0" presId="urn:microsoft.com/office/officeart/2009/layout/CircleArrowProcess"/>
    <dgm:cxn modelId="{9E66FC0D-E76A-4A1C-BAE6-B6EABC504042}" type="presParOf" srcId="{B283065B-E491-46AA-9029-E3F165F53801}" destId="{4F3F6CAE-253C-4680-81FE-6DE43A3A2103}" srcOrd="10" destOrd="0" presId="urn:microsoft.com/office/officeart/2009/layout/CircleArrowProcess"/>
    <dgm:cxn modelId="{A59EFCEB-20E7-4B58-90AB-3C3FA07C7736}" type="presParOf" srcId="{4F3F6CAE-253C-4680-81FE-6DE43A3A2103}" destId="{D52C493A-6359-4D56-8694-EF0E1EB5D720}" srcOrd="0" destOrd="0" presId="urn:microsoft.com/office/officeart/2009/layout/CircleArrowProcess"/>
    <dgm:cxn modelId="{BED7AB20-AEB5-4C10-B265-DDC65A44C2FD}" type="presParOf" srcId="{B283065B-E491-46AA-9029-E3F165F53801}" destId="{BF5F8E42-9300-444E-9927-6706DFD7927C}" srcOrd="11" destOrd="0" presId="urn:microsoft.com/office/officeart/2009/layout/CircleArrowProcess"/>
    <dgm:cxn modelId="{A3F30245-F7F4-45F9-B808-6AEF0B09D38B}" type="presParOf" srcId="{B283065B-E491-46AA-9029-E3F165F53801}" destId="{9FC8324F-B8AF-4B8D-BBB9-EE67228381BD}" srcOrd="12" destOrd="0" presId="urn:microsoft.com/office/officeart/2009/layout/CircleArrowProcess"/>
    <dgm:cxn modelId="{EF11A896-B4A5-4DD3-AEFB-21E012AE4609}" type="presParOf" srcId="{9FC8324F-B8AF-4B8D-BBB9-EE67228381BD}" destId="{CB349BC9-0B49-4679-AF33-B1235FA2B335}" srcOrd="0" destOrd="0" presId="urn:microsoft.com/office/officeart/2009/layout/CircleArrowProcess"/>
    <dgm:cxn modelId="{68DE9D06-81A1-459D-85EC-512950CA3ECA}" type="presParOf" srcId="{B283065B-E491-46AA-9029-E3F165F53801}" destId="{42928B7E-7082-4C75-99B8-14A67DAC38AF}" srcOrd="13" destOrd="0" presId="urn:microsoft.com/office/officeart/2009/layout/CircleArrowProcess"/>
  </dgm:cxnLst>
  <dgm:bg/>
  <dgm:whole/>
  <dgm:extLst>
    <a:ext uri="http://schemas.microsoft.com/office/drawing/2008/diagram">
      <dsp:dataModelExt xmlns:dsp="http://schemas.microsoft.com/office/drawing/2008/diagram" relId="rId1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99C7AB4-659A-4022-B57B-BACE8065BB9F}">
      <dsp:nvSpPr>
        <dsp:cNvPr id="0" name=""/>
        <dsp:cNvSpPr/>
      </dsp:nvSpPr>
      <dsp:spPr>
        <a:xfrm>
          <a:off x="-3617274" y="-555868"/>
          <a:ext cx="4312137" cy="4312137"/>
        </a:xfrm>
        <a:prstGeom prst="blockArc">
          <a:avLst>
            <a:gd name="adj1" fmla="val 18900000"/>
            <a:gd name="adj2" fmla="val 2700000"/>
            <a:gd name="adj3" fmla="val 501"/>
          </a:avLst>
        </a:prstGeom>
        <a:noFill/>
        <a:ln w="1905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D900E5F-BB07-4846-96ED-47205F134B71}">
      <dsp:nvSpPr>
        <dsp:cNvPr id="0" name=""/>
        <dsp:cNvSpPr/>
      </dsp:nvSpPr>
      <dsp:spPr>
        <a:xfrm>
          <a:off x="225686" y="145490"/>
          <a:ext cx="5219166" cy="290852"/>
        </a:xfrm>
        <a:prstGeom prst="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30864" tIns="33020" rIns="33020" bIns="33020" numCol="1" spcCol="1270" anchor="ctr" anchorCtr="0">
          <a:noAutofit/>
        </a:bodyPr>
        <a:lstStyle/>
        <a:p>
          <a:pPr marL="0" lvl="0" indent="0" algn="l" defTabSz="577850">
            <a:lnSpc>
              <a:spcPct val="90000"/>
            </a:lnSpc>
            <a:spcBef>
              <a:spcPct val="0"/>
            </a:spcBef>
            <a:spcAft>
              <a:spcPct val="35000"/>
            </a:spcAft>
            <a:buNone/>
          </a:pPr>
          <a:r>
            <a:rPr lang="es-MX" sz="1300" kern="1200"/>
            <a:t>Eje 1: Aumentar la seguridad ciudadana, justicia y estado de derecho </a:t>
          </a:r>
        </a:p>
      </dsp:txBody>
      <dsp:txXfrm>
        <a:off x="225686" y="145490"/>
        <a:ext cx="5219166" cy="290852"/>
      </dsp:txXfrm>
    </dsp:sp>
    <dsp:sp modelId="{968F8C74-5891-43E4-B10A-E5DB1FFD0049}">
      <dsp:nvSpPr>
        <dsp:cNvPr id="0" name=""/>
        <dsp:cNvSpPr/>
      </dsp:nvSpPr>
      <dsp:spPr>
        <a:xfrm>
          <a:off x="43903" y="109133"/>
          <a:ext cx="363565" cy="363565"/>
        </a:xfrm>
        <a:prstGeom prst="ellipse">
          <a:avLst/>
        </a:prstGeom>
        <a:solidFill>
          <a:schemeClr val="lt1">
            <a:hueOff val="0"/>
            <a:satOff val="0"/>
            <a:lumOff val="0"/>
            <a:alphaOff val="0"/>
          </a:schemeClr>
        </a:solidFill>
        <a:ln w="1905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1AF5AB49-01CF-47A5-B2B6-7A3E8248F2DF}">
      <dsp:nvSpPr>
        <dsp:cNvPr id="0" name=""/>
        <dsp:cNvSpPr/>
      </dsp:nvSpPr>
      <dsp:spPr>
        <a:xfrm>
          <a:off x="489079" y="582024"/>
          <a:ext cx="4955773" cy="290852"/>
        </a:xfrm>
        <a:prstGeom prst="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30864" tIns="33020" rIns="33020" bIns="33020" numCol="1" spcCol="1270" anchor="ctr" anchorCtr="0">
          <a:noAutofit/>
        </a:bodyPr>
        <a:lstStyle/>
        <a:p>
          <a:pPr marL="0" lvl="0" indent="0" algn="l" defTabSz="577850">
            <a:lnSpc>
              <a:spcPct val="90000"/>
            </a:lnSpc>
            <a:spcBef>
              <a:spcPct val="0"/>
            </a:spcBef>
            <a:spcAft>
              <a:spcPct val="35000"/>
            </a:spcAft>
            <a:buNone/>
          </a:pPr>
          <a:r>
            <a:rPr lang="es-MX" sz="1300" kern="1200"/>
            <a:t>Eje 2: Fortalecimiento del desarrollo Social</a:t>
          </a:r>
        </a:p>
      </dsp:txBody>
      <dsp:txXfrm>
        <a:off x="489079" y="582024"/>
        <a:ext cx="4955773" cy="290852"/>
      </dsp:txXfrm>
    </dsp:sp>
    <dsp:sp modelId="{10BDF9EF-0CC8-40CD-81E9-2E91DF099B4C}">
      <dsp:nvSpPr>
        <dsp:cNvPr id="0" name=""/>
        <dsp:cNvSpPr/>
      </dsp:nvSpPr>
      <dsp:spPr>
        <a:xfrm>
          <a:off x="307296" y="545668"/>
          <a:ext cx="363565" cy="363565"/>
        </a:xfrm>
        <a:prstGeom prst="ellipse">
          <a:avLst/>
        </a:prstGeom>
        <a:solidFill>
          <a:schemeClr val="lt1">
            <a:hueOff val="0"/>
            <a:satOff val="0"/>
            <a:lumOff val="0"/>
            <a:alphaOff val="0"/>
          </a:schemeClr>
        </a:solidFill>
        <a:ln w="1905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5CBB6CEC-147F-437E-969B-8725EF0AA224}">
      <dsp:nvSpPr>
        <dsp:cNvPr id="0" name=""/>
        <dsp:cNvSpPr/>
      </dsp:nvSpPr>
      <dsp:spPr>
        <a:xfrm>
          <a:off x="633417" y="1018239"/>
          <a:ext cx="4811435" cy="290852"/>
        </a:xfrm>
        <a:prstGeom prst="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30864" tIns="33020" rIns="33020" bIns="33020" numCol="1" spcCol="1270" anchor="ctr" anchorCtr="0">
          <a:noAutofit/>
        </a:bodyPr>
        <a:lstStyle/>
        <a:p>
          <a:pPr marL="0" lvl="0" indent="0" algn="l" defTabSz="577850">
            <a:lnSpc>
              <a:spcPct val="90000"/>
            </a:lnSpc>
            <a:spcBef>
              <a:spcPct val="0"/>
            </a:spcBef>
            <a:spcAft>
              <a:spcPct val="35000"/>
            </a:spcAft>
            <a:buNone/>
          </a:pPr>
          <a:r>
            <a:rPr lang="es-MX" sz="1300" kern="1200"/>
            <a:t>Eje 3: Impulso al desarrollo Económico</a:t>
          </a:r>
        </a:p>
      </dsp:txBody>
      <dsp:txXfrm>
        <a:off x="633417" y="1018239"/>
        <a:ext cx="4811435" cy="290852"/>
      </dsp:txXfrm>
    </dsp:sp>
    <dsp:sp modelId="{15B6CB8D-1494-4597-93D7-EC2D90A61066}">
      <dsp:nvSpPr>
        <dsp:cNvPr id="0" name=""/>
        <dsp:cNvSpPr/>
      </dsp:nvSpPr>
      <dsp:spPr>
        <a:xfrm>
          <a:off x="451634" y="981882"/>
          <a:ext cx="363565" cy="363565"/>
        </a:xfrm>
        <a:prstGeom prst="ellipse">
          <a:avLst/>
        </a:prstGeom>
        <a:solidFill>
          <a:schemeClr val="lt1">
            <a:hueOff val="0"/>
            <a:satOff val="0"/>
            <a:lumOff val="0"/>
            <a:alphaOff val="0"/>
          </a:schemeClr>
        </a:solidFill>
        <a:ln w="1905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EA4B6F8-02BA-4C4C-A813-40233D44A7FD}">
      <dsp:nvSpPr>
        <dsp:cNvPr id="0" name=""/>
        <dsp:cNvSpPr/>
      </dsp:nvSpPr>
      <dsp:spPr>
        <a:xfrm>
          <a:off x="679503" y="1454773"/>
          <a:ext cx="4765349" cy="290852"/>
        </a:xfrm>
        <a:prstGeom prst="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30864" tIns="33020" rIns="33020" bIns="33020" numCol="1" spcCol="1270" anchor="ctr" anchorCtr="0">
          <a:noAutofit/>
        </a:bodyPr>
        <a:lstStyle/>
        <a:p>
          <a:pPr marL="0" lvl="0" indent="0" algn="l" defTabSz="577850">
            <a:lnSpc>
              <a:spcPct val="90000"/>
            </a:lnSpc>
            <a:spcBef>
              <a:spcPct val="0"/>
            </a:spcBef>
            <a:spcAft>
              <a:spcPct val="35000"/>
            </a:spcAft>
            <a:buNone/>
          </a:pPr>
          <a:r>
            <a:rPr lang="es-MX" sz="1300" kern="1200"/>
            <a:t>Eje 4: Fomentar el desarrollo sostenible del territorio </a:t>
          </a:r>
        </a:p>
      </dsp:txBody>
      <dsp:txXfrm>
        <a:off x="679503" y="1454773"/>
        <a:ext cx="4765349" cy="290852"/>
      </dsp:txXfrm>
    </dsp:sp>
    <dsp:sp modelId="{961F85E0-F6EF-44AF-A63E-517BF5FF9CBD}">
      <dsp:nvSpPr>
        <dsp:cNvPr id="0" name=""/>
        <dsp:cNvSpPr/>
      </dsp:nvSpPr>
      <dsp:spPr>
        <a:xfrm>
          <a:off x="497720" y="1418417"/>
          <a:ext cx="363565" cy="363565"/>
        </a:xfrm>
        <a:prstGeom prst="ellipse">
          <a:avLst/>
        </a:prstGeom>
        <a:solidFill>
          <a:schemeClr val="lt1">
            <a:hueOff val="0"/>
            <a:satOff val="0"/>
            <a:lumOff val="0"/>
            <a:alphaOff val="0"/>
          </a:schemeClr>
        </a:solidFill>
        <a:ln w="1905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044119E-8CDC-4F7B-97CC-FDF653E46AB5}">
      <dsp:nvSpPr>
        <dsp:cNvPr id="0" name=""/>
        <dsp:cNvSpPr/>
      </dsp:nvSpPr>
      <dsp:spPr>
        <a:xfrm>
          <a:off x="633417" y="1891308"/>
          <a:ext cx="4811435" cy="290852"/>
        </a:xfrm>
        <a:prstGeom prst="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30864" tIns="33020" rIns="33020" bIns="33020" numCol="1" spcCol="1270" anchor="ctr" anchorCtr="0">
          <a:noAutofit/>
        </a:bodyPr>
        <a:lstStyle/>
        <a:p>
          <a:pPr marL="0" lvl="0" indent="0" algn="l" defTabSz="577850">
            <a:lnSpc>
              <a:spcPct val="90000"/>
            </a:lnSpc>
            <a:spcBef>
              <a:spcPct val="0"/>
            </a:spcBef>
            <a:spcAft>
              <a:spcPct val="35000"/>
            </a:spcAft>
            <a:buNone/>
          </a:pPr>
          <a:r>
            <a:rPr lang="es-MX" sz="1300" kern="1200"/>
            <a:t>Eje 5: Consolidar el gobierno efectivo e integridad pública </a:t>
          </a:r>
        </a:p>
      </dsp:txBody>
      <dsp:txXfrm>
        <a:off x="633417" y="1891308"/>
        <a:ext cx="4811435" cy="290852"/>
      </dsp:txXfrm>
    </dsp:sp>
    <dsp:sp modelId="{5EFBAFED-997B-4BCA-9903-AADF86A0B152}">
      <dsp:nvSpPr>
        <dsp:cNvPr id="0" name=""/>
        <dsp:cNvSpPr/>
      </dsp:nvSpPr>
      <dsp:spPr>
        <a:xfrm>
          <a:off x="451634" y="1854951"/>
          <a:ext cx="363565" cy="363565"/>
        </a:xfrm>
        <a:prstGeom prst="ellipse">
          <a:avLst/>
        </a:prstGeom>
        <a:solidFill>
          <a:schemeClr val="lt1">
            <a:hueOff val="0"/>
            <a:satOff val="0"/>
            <a:lumOff val="0"/>
            <a:alphaOff val="0"/>
          </a:schemeClr>
        </a:solidFill>
        <a:ln w="1905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4F178CC4-7E1E-469D-BE2F-3E75502B50A6}">
      <dsp:nvSpPr>
        <dsp:cNvPr id="0" name=""/>
        <dsp:cNvSpPr/>
      </dsp:nvSpPr>
      <dsp:spPr>
        <a:xfrm>
          <a:off x="489079" y="2327522"/>
          <a:ext cx="4955773" cy="290852"/>
        </a:xfrm>
        <a:prstGeom prst="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30864" tIns="33020" rIns="33020" bIns="33020" numCol="1" spcCol="1270" anchor="ctr" anchorCtr="0">
          <a:noAutofit/>
        </a:bodyPr>
        <a:lstStyle/>
        <a:p>
          <a:pPr marL="0" lvl="0" indent="0" algn="l" defTabSz="577850">
            <a:lnSpc>
              <a:spcPct val="90000"/>
            </a:lnSpc>
            <a:spcBef>
              <a:spcPct val="0"/>
            </a:spcBef>
            <a:spcAft>
              <a:spcPct val="35000"/>
            </a:spcAft>
            <a:buNone/>
          </a:pPr>
          <a:r>
            <a:rPr lang="es-MX" sz="1300" kern="1200"/>
            <a:t>Eje 6: Acciones transversales</a:t>
          </a:r>
        </a:p>
      </dsp:txBody>
      <dsp:txXfrm>
        <a:off x="489079" y="2327522"/>
        <a:ext cx="4955773" cy="290852"/>
      </dsp:txXfrm>
    </dsp:sp>
    <dsp:sp modelId="{B3DF0689-668D-4A50-8DF1-EC7DF4DB4CC0}">
      <dsp:nvSpPr>
        <dsp:cNvPr id="0" name=""/>
        <dsp:cNvSpPr/>
      </dsp:nvSpPr>
      <dsp:spPr>
        <a:xfrm>
          <a:off x="307296" y="2291166"/>
          <a:ext cx="363565" cy="363565"/>
        </a:xfrm>
        <a:prstGeom prst="ellipse">
          <a:avLst/>
        </a:prstGeom>
        <a:solidFill>
          <a:schemeClr val="lt1">
            <a:hueOff val="0"/>
            <a:satOff val="0"/>
            <a:lumOff val="0"/>
            <a:alphaOff val="0"/>
          </a:schemeClr>
        </a:solidFill>
        <a:ln w="1905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D5F6DDA5-395A-4BCE-8CF3-378C2829CCFC}">
      <dsp:nvSpPr>
        <dsp:cNvPr id="0" name=""/>
        <dsp:cNvSpPr/>
      </dsp:nvSpPr>
      <dsp:spPr>
        <a:xfrm>
          <a:off x="225686" y="2764057"/>
          <a:ext cx="5219166" cy="290852"/>
        </a:xfrm>
        <a:prstGeom prst="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30864" tIns="33020" rIns="33020" bIns="33020" numCol="1" spcCol="1270" anchor="ctr" anchorCtr="0">
          <a:noAutofit/>
        </a:bodyPr>
        <a:lstStyle/>
        <a:p>
          <a:pPr marL="0" lvl="0" indent="0" algn="l" defTabSz="577850">
            <a:lnSpc>
              <a:spcPct val="90000"/>
            </a:lnSpc>
            <a:spcBef>
              <a:spcPct val="0"/>
            </a:spcBef>
            <a:spcAft>
              <a:spcPct val="35000"/>
            </a:spcAft>
            <a:buNone/>
          </a:pPr>
          <a:r>
            <a:rPr lang="es-MX" sz="1300" kern="1200"/>
            <a:t>Eje 7: Proyectos especiales</a:t>
          </a:r>
        </a:p>
      </dsp:txBody>
      <dsp:txXfrm>
        <a:off x="225686" y="2764057"/>
        <a:ext cx="5219166" cy="290852"/>
      </dsp:txXfrm>
    </dsp:sp>
    <dsp:sp modelId="{167E0C83-F2A0-4A67-BA23-96F801ADFDE2}">
      <dsp:nvSpPr>
        <dsp:cNvPr id="0" name=""/>
        <dsp:cNvSpPr/>
      </dsp:nvSpPr>
      <dsp:spPr>
        <a:xfrm>
          <a:off x="43903" y="2727700"/>
          <a:ext cx="363565" cy="363565"/>
        </a:xfrm>
        <a:prstGeom prst="ellipse">
          <a:avLst/>
        </a:prstGeom>
        <a:solidFill>
          <a:schemeClr val="lt1">
            <a:hueOff val="0"/>
            <a:satOff val="0"/>
            <a:lumOff val="0"/>
            <a:alphaOff val="0"/>
          </a:schemeClr>
        </a:solidFill>
        <a:ln w="1905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66CFA00-1E85-472A-B17E-3F47127CB8D4}">
      <dsp:nvSpPr>
        <dsp:cNvPr id="0" name=""/>
        <dsp:cNvSpPr/>
      </dsp:nvSpPr>
      <dsp:spPr>
        <a:xfrm>
          <a:off x="2411" y="0"/>
          <a:ext cx="2108299" cy="520700"/>
        </a:xfrm>
        <a:prstGeom prst="homePlate">
          <a:avLst/>
        </a:prstGeom>
        <a:solidFill>
          <a:schemeClr val="accent1">
            <a:lumMod val="75000"/>
          </a:schemeClr>
        </a:solidFill>
        <a:ln w="19050" cap="flat" cmpd="sng" algn="ctr">
          <a:solidFill>
            <a:schemeClr val="bg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42672" rIns="21336" bIns="42672" numCol="1" spcCol="1270" anchor="ctr" anchorCtr="0">
          <a:noAutofit/>
        </a:bodyPr>
        <a:lstStyle/>
        <a:p>
          <a:pPr marL="0" lvl="0" indent="0" algn="ctr" defTabSz="711200">
            <a:lnSpc>
              <a:spcPct val="90000"/>
            </a:lnSpc>
            <a:spcBef>
              <a:spcPct val="0"/>
            </a:spcBef>
            <a:spcAft>
              <a:spcPct val="35000"/>
            </a:spcAft>
            <a:buNone/>
          </a:pPr>
          <a:r>
            <a:rPr lang="es-MX" sz="1600" kern="1200"/>
            <a:t>Entrada</a:t>
          </a:r>
        </a:p>
      </dsp:txBody>
      <dsp:txXfrm>
        <a:off x="2411" y="0"/>
        <a:ext cx="1978124" cy="520700"/>
      </dsp:txXfrm>
    </dsp:sp>
    <dsp:sp modelId="{897BF19F-4611-4A6F-8B1D-D3F968CF3E2F}">
      <dsp:nvSpPr>
        <dsp:cNvPr id="0" name=""/>
        <dsp:cNvSpPr/>
      </dsp:nvSpPr>
      <dsp:spPr>
        <a:xfrm>
          <a:off x="1689050" y="0"/>
          <a:ext cx="2108299" cy="520700"/>
        </a:xfrm>
        <a:prstGeom prst="chevron">
          <a:avLst/>
        </a:prstGeom>
        <a:solidFill>
          <a:srgbClr val="FFC000"/>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42672" rIns="21336" bIns="42672" numCol="1" spcCol="1270" anchor="ctr" anchorCtr="0">
          <a:noAutofit/>
        </a:bodyPr>
        <a:lstStyle/>
        <a:p>
          <a:pPr marL="0" lvl="0" indent="0" algn="ctr" defTabSz="711200">
            <a:lnSpc>
              <a:spcPct val="90000"/>
            </a:lnSpc>
            <a:spcBef>
              <a:spcPct val="0"/>
            </a:spcBef>
            <a:spcAft>
              <a:spcPct val="35000"/>
            </a:spcAft>
            <a:buNone/>
          </a:pPr>
          <a:r>
            <a:rPr lang="es-MX" sz="1600" kern="1200"/>
            <a:t>Retardo</a:t>
          </a:r>
        </a:p>
      </dsp:txBody>
      <dsp:txXfrm>
        <a:off x="1949400" y="0"/>
        <a:ext cx="1587599" cy="520700"/>
      </dsp:txXfrm>
    </dsp:sp>
    <dsp:sp modelId="{E22EDCD9-C44E-4436-B35B-13A9A79D7DC3}">
      <dsp:nvSpPr>
        <dsp:cNvPr id="0" name=""/>
        <dsp:cNvSpPr/>
      </dsp:nvSpPr>
      <dsp:spPr>
        <a:xfrm>
          <a:off x="3375689" y="0"/>
          <a:ext cx="2108299" cy="520700"/>
        </a:xfrm>
        <a:prstGeom prst="chevron">
          <a:avLst/>
        </a:prstGeom>
        <a:solidFill>
          <a:srgbClr val="EE0000"/>
        </a:solidFill>
        <a:ln w="19050" cap="flat" cmpd="sng" algn="ctr">
          <a:solidFill>
            <a:schemeClr val="bg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42672" rIns="21336" bIns="42672" numCol="1" spcCol="1270" anchor="ctr" anchorCtr="0">
          <a:noAutofit/>
        </a:bodyPr>
        <a:lstStyle/>
        <a:p>
          <a:pPr marL="0" lvl="0" indent="0" algn="ctr" defTabSz="711200">
            <a:lnSpc>
              <a:spcPct val="90000"/>
            </a:lnSpc>
            <a:spcBef>
              <a:spcPct val="0"/>
            </a:spcBef>
            <a:spcAft>
              <a:spcPct val="35000"/>
            </a:spcAft>
            <a:buNone/>
          </a:pPr>
          <a:r>
            <a:rPr lang="es-MX" sz="1600" kern="1200"/>
            <a:t>Falta</a:t>
          </a:r>
        </a:p>
      </dsp:txBody>
      <dsp:txXfrm>
        <a:off x="3636039" y="0"/>
        <a:ext cx="1587599" cy="520700"/>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262C64F-C5A1-4957-B755-8845B4231D22}">
      <dsp:nvSpPr>
        <dsp:cNvPr id="0" name=""/>
        <dsp:cNvSpPr/>
      </dsp:nvSpPr>
      <dsp:spPr>
        <a:xfrm>
          <a:off x="680035" y="0"/>
          <a:ext cx="1100447" cy="1100543"/>
        </a:xfrm>
        <a:prstGeom prst="circularArrow">
          <a:avLst>
            <a:gd name="adj1" fmla="val 10980"/>
            <a:gd name="adj2" fmla="val 1142322"/>
            <a:gd name="adj3" fmla="val 4500000"/>
            <a:gd name="adj4" fmla="val 10800000"/>
            <a:gd name="adj5" fmla="val 12500"/>
          </a:avLst>
        </a:prstGeom>
        <a:solidFill>
          <a:schemeClr val="accent2">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551AB2E9-46AA-4A7F-BBA7-1A5F1AA555AE}">
      <dsp:nvSpPr>
        <dsp:cNvPr id="0" name=""/>
        <dsp:cNvSpPr/>
      </dsp:nvSpPr>
      <dsp:spPr>
        <a:xfrm>
          <a:off x="922996" y="398489"/>
          <a:ext cx="614111" cy="30693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s-MX" sz="600" b="1" kern="1200"/>
            <a:t>Ser proactivo.</a:t>
          </a:r>
        </a:p>
      </dsp:txBody>
      <dsp:txXfrm>
        <a:off x="922996" y="398489"/>
        <a:ext cx="614111" cy="306937"/>
      </dsp:txXfrm>
    </dsp:sp>
    <dsp:sp modelId="{26AD03CB-544A-4A49-A840-D577F032B1D7}">
      <dsp:nvSpPr>
        <dsp:cNvPr id="0" name=""/>
        <dsp:cNvSpPr/>
      </dsp:nvSpPr>
      <dsp:spPr>
        <a:xfrm>
          <a:off x="374321" y="632186"/>
          <a:ext cx="1100447" cy="1100543"/>
        </a:xfrm>
        <a:prstGeom prst="leftCircularArrow">
          <a:avLst>
            <a:gd name="adj1" fmla="val 10980"/>
            <a:gd name="adj2" fmla="val 1142322"/>
            <a:gd name="adj3" fmla="val 6300000"/>
            <a:gd name="adj4" fmla="val 18900000"/>
            <a:gd name="adj5" fmla="val 12500"/>
          </a:avLst>
        </a:prstGeom>
        <a:solidFill>
          <a:schemeClr val="accent3">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0F56CE7D-F1C6-4A0A-849B-EF4FFCC90AB5}">
      <dsp:nvSpPr>
        <dsp:cNvPr id="0" name=""/>
        <dsp:cNvSpPr/>
      </dsp:nvSpPr>
      <dsp:spPr>
        <a:xfrm>
          <a:off x="616044" y="1032120"/>
          <a:ext cx="614111" cy="30693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s-MX" sz="600" b="1" kern="1200"/>
            <a:t>Comenzar con un fin en mente.</a:t>
          </a:r>
        </a:p>
      </dsp:txBody>
      <dsp:txXfrm>
        <a:off x="616044" y="1032120"/>
        <a:ext cx="614111" cy="306937"/>
      </dsp:txXfrm>
    </dsp:sp>
    <dsp:sp modelId="{0D502686-D715-404C-9CD8-FADE8419B473}">
      <dsp:nvSpPr>
        <dsp:cNvPr id="0" name=""/>
        <dsp:cNvSpPr/>
      </dsp:nvSpPr>
      <dsp:spPr>
        <a:xfrm>
          <a:off x="680035" y="1267263"/>
          <a:ext cx="1100447" cy="1100543"/>
        </a:xfrm>
        <a:prstGeom prst="circularArrow">
          <a:avLst>
            <a:gd name="adj1" fmla="val 10980"/>
            <a:gd name="adj2" fmla="val 1142322"/>
            <a:gd name="adj3" fmla="val 4500000"/>
            <a:gd name="adj4" fmla="val 13500000"/>
            <a:gd name="adj5" fmla="val 12500"/>
          </a:avLst>
        </a:prstGeom>
        <a:solidFill>
          <a:schemeClr val="accent4">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F5518362-D407-4456-9B7A-B817785B1237}">
      <dsp:nvSpPr>
        <dsp:cNvPr id="0" name=""/>
        <dsp:cNvSpPr/>
      </dsp:nvSpPr>
      <dsp:spPr>
        <a:xfrm>
          <a:off x="922996" y="1665752"/>
          <a:ext cx="614111" cy="30693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s-MX" sz="600" b="1" kern="1200"/>
            <a:t>Poner primero lo primero.</a:t>
          </a:r>
        </a:p>
      </dsp:txBody>
      <dsp:txXfrm>
        <a:off x="922996" y="1665752"/>
        <a:ext cx="614111" cy="306937"/>
      </dsp:txXfrm>
    </dsp:sp>
    <dsp:sp modelId="{394FE224-5C11-4D2F-818D-9B15AF05D95E}">
      <dsp:nvSpPr>
        <dsp:cNvPr id="0" name=""/>
        <dsp:cNvSpPr/>
      </dsp:nvSpPr>
      <dsp:spPr>
        <a:xfrm>
          <a:off x="374321" y="1900894"/>
          <a:ext cx="1100447" cy="1100543"/>
        </a:xfrm>
        <a:prstGeom prst="leftCircularArrow">
          <a:avLst>
            <a:gd name="adj1" fmla="val 10980"/>
            <a:gd name="adj2" fmla="val 1142322"/>
            <a:gd name="adj3" fmla="val 6300000"/>
            <a:gd name="adj4" fmla="val 18900000"/>
            <a:gd name="adj5" fmla="val 12500"/>
          </a:avLst>
        </a:prstGeom>
        <a:solidFill>
          <a:schemeClr val="accent5">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7B18522A-80D1-4FDA-BE5C-8A0934858C82}">
      <dsp:nvSpPr>
        <dsp:cNvPr id="0" name=""/>
        <dsp:cNvSpPr/>
      </dsp:nvSpPr>
      <dsp:spPr>
        <a:xfrm>
          <a:off x="616044" y="2299383"/>
          <a:ext cx="614111" cy="30693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s-MX" sz="600" b="1" kern="1200"/>
            <a:t>Pensar ganar-ganar.</a:t>
          </a:r>
        </a:p>
      </dsp:txBody>
      <dsp:txXfrm>
        <a:off x="616044" y="2299383"/>
        <a:ext cx="614111" cy="306937"/>
      </dsp:txXfrm>
    </dsp:sp>
    <dsp:sp modelId="{86918F8B-FAC1-4C31-8B3E-C403F069B062}">
      <dsp:nvSpPr>
        <dsp:cNvPr id="0" name=""/>
        <dsp:cNvSpPr/>
      </dsp:nvSpPr>
      <dsp:spPr>
        <a:xfrm>
          <a:off x="680035" y="2533562"/>
          <a:ext cx="1100447" cy="1100543"/>
        </a:xfrm>
        <a:prstGeom prst="circularArrow">
          <a:avLst>
            <a:gd name="adj1" fmla="val 10980"/>
            <a:gd name="adj2" fmla="val 1142322"/>
            <a:gd name="adj3" fmla="val 4500000"/>
            <a:gd name="adj4" fmla="val 13500000"/>
            <a:gd name="adj5" fmla="val 12500"/>
          </a:avLst>
        </a:prstGeom>
        <a:solidFill>
          <a:schemeClr val="accent6">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2E661070-FD23-4C59-8ADB-E199B7ACCF30}">
      <dsp:nvSpPr>
        <dsp:cNvPr id="0" name=""/>
        <dsp:cNvSpPr/>
      </dsp:nvSpPr>
      <dsp:spPr>
        <a:xfrm>
          <a:off x="922996" y="2932051"/>
          <a:ext cx="614111" cy="30693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s-MX" sz="600" b="1" kern="1200"/>
            <a:t>Buscar primero, entender, luego ser entendido.</a:t>
          </a:r>
        </a:p>
      </dsp:txBody>
      <dsp:txXfrm>
        <a:off x="922996" y="2932051"/>
        <a:ext cx="614111" cy="306937"/>
      </dsp:txXfrm>
    </dsp:sp>
    <dsp:sp modelId="{D52C493A-6359-4D56-8694-EF0E1EB5D720}">
      <dsp:nvSpPr>
        <dsp:cNvPr id="0" name=""/>
        <dsp:cNvSpPr/>
      </dsp:nvSpPr>
      <dsp:spPr>
        <a:xfrm>
          <a:off x="374321" y="3167194"/>
          <a:ext cx="1100447" cy="1100543"/>
        </a:xfrm>
        <a:prstGeom prst="leftCircularArrow">
          <a:avLst>
            <a:gd name="adj1" fmla="val 10980"/>
            <a:gd name="adj2" fmla="val 1142322"/>
            <a:gd name="adj3" fmla="val 6300000"/>
            <a:gd name="adj4" fmla="val 18900000"/>
            <a:gd name="adj5" fmla="val 12500"/>
          </a:avLst>
        </a:prstGeom>
        <a:solidFill>
          <a:schemeClr val="accent2">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F5F8E42-9300-444E-9927-6706DFD7927C}">
      <dsp:nvSpPr>
        <dsp:cNvPr id="0" name=""/>
        <dsp:cNvSpPr/>
      </dsp:nvSpPr>
      <dsp:spPr>
        <a:xfrm>
          <a:off x="616044" y="3565683"/>
          <a:ext cx="614111" cy="30693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s-MX" sz="600" b="1" kern="1200"/>
            <a:t>Sinergizar.</a:t>
          </a:r>
        </a:p>
      </dsp:txBody>
      <dsp:txXfrm>
        <a:off x="616044" y="3565683"/>
        <a:ext cx="614111" cy="306937"/>
      </dsp:txXfrm>
    </dsp:sp>
    <dsp:sp modelId="{CB349BC9-0B49-4679-AF33-B1235FA2B335}">
      <dsp:nvSpPr>
        <dsp:cNvPr id="0" name=""/>
        <dsp:cNvSpPr/>
      </dsp:nvSpPr>
      <dsp:spPr>
        <a:xfrm>
          <a:off x="758270" y="3872621"/>
          <a:ext cx="945422" cy="945869"/>
        </a:xfrm>
        <a:prstGeom prst="blockArc">
          <a:avLst>
            <a:gd name="adj1" fmla="val 13500000"/>
            <a:gd name="adj2" fmla="val 10800000"/>
            <a:gd name="adj3" fmla="val 12740"/>
          </a:avLst>
        </a:prstGeom>
        <a:solidFill>
          <a:schemeClr val="accent3">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42928B7E-7082-4C75-99B8-14A67DAC38AF}">
      <dsp:nvSpPr>
        <dsp:cNvPr id="0" name=""/>
        <dsp:cNvSpPr/>
      </dsp:nvSpPr>
      <dsp:spPr>
        <a:xfrm>
          <a:off x="922996" y="4199314"/>
          <a:ext cx="614111" cy="30693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s-MX" sz="600" b="1" kern="1200"/>
            <a:t>Afilar la sierra.</a:t>
          </a:r>
        </a:p>
      </dsp:txBody>
      <dsp:txXfrm>
        <a:off x="922996" y="4199314"/>
        <a:ext cx="614111" cy="306937"/>
      </dsp:txXfrm>
    </dsp:sp>
  </dsp:spTree>
</dsp:drawing>
</file>

<file path=word/diagrams/layout1.xml><?xml version="1.0" encoding="utf-8"?>
<dgm:layoutDef xmlns:dgm="http://schemas.openxmlformats.org/drawingml/2006/diagram" xmlns:a="http://schemas.openxmlformats.org/drawingml/2006/main" uniqueId="urn:microsoft.com/office/officeart/2008/layout/VerticalCurvedList">
  <dgm:title val=""/>
  <dgm:desc val=""/>
  <dgm:catLst>
    <dgm:cat type="list" pri="20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chPref val="7"/>
      <dgm:dir/>
    </dgm:varLst>
    <dgm:alg type="composite"/>
    <dgm:shape xmlns:r="http://schemas.openxmlformats.org/officeDocument/2006/relationships" r:blip="">
      <dgm:adjLst/>
    </dgm:shape>
    <dgm:constrLst>
      <dgm:constr type="w" for="ch" refType="h" refFor="ch" op="gte" fact="0.8"/>
    </dgm:constrLst>
    <dgm:layoutNode name="Name1">
      <dgm:alg type="composite"/>
      <dgm:shape xmlns:r="http://schemas.openxmlformats.org/officeDocument/2006/relationships" r:blip="">
        <dgm:adjLst/>
      </dgm:shape>
      <dgm:choose name="Name2">
        <dgm:if name="Name3" func="var" arg="dir" op="equ" val="norm">
          <dgm:choose name="Name4">
            <dgm:if name="Name5" axis="ch" ptType="node" func="cnt" op="equ" val="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h" fact="0.225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primFontSz" for="ch" ptType="node" op="equ" val="65"/>
              </dgm:constrLst>
            </dgm:if>
            <dgm:if name="Name6" axis="ch" ptType="node" func="cnt" op="equ" val="2">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h" fact="0.1891"/>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h" fact="0.1891"/>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primFontSz" for="ch" ptType="node" op="equ" val="65"/>
              </dgm:constrLst>
            </dgm:if>
            <dgm:if name="Name7" axis="ch" ptType="node" func="cnt" op="equ" val="3">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h" fact="0.1526"/>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h" fact="0.2253"/>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h" fact="0.1526"/>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primFontSz" for="ch" ptType="node" op="equ" val="65"/>
              </dgm:constrLst>
            </dgm:if>
            <dgm:if name="Name8" axis="ch" ptType="node" func="cnt" op="equ" val="4">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h" fact="0.1268"/>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h" fact="0.215"/>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h" fact="0.21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h" fact="0.126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primFontSz" for="ch" ptType="node" op="equ" val="65"/>
              </dgm:constrLst>
            </dgm:if>
            <dgm:if name="Name9" axis="ch" ptType="node" func="cnt" op="equ" val="5">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h" fact="0.1082"/>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h" fact="0.197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h" fact="0.2253"/>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h" fact="0.197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h" fact="0.1082"/>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primFontSz" for="ch" ptType="node" op="equ" val="65"/>
              </dgm:constrLst>
            </dgm:if>
            <dgm:if name="Name10" axis="ch" ptType="node" func="cnt" op="equ" val="6">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h" fact="0.094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h" fact="0.1809"/>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h" fact="0.220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h" fact="0.2205"/>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h" fact="0.18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h" fact="0.0943"/>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primFontSz" for="ch" ptType="node" op="equ" val="65"/>
              </dgm:constrLst>
            </dgm:if>
            <dgm:else name="Name1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h" fact="0.0835"/>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h" fact="0.165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h" fact="0.2109"/>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h" fact="0.2253"/>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h" fact="0.21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h" fact="0.1658"/>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h" fact="0.0835"/>
                <dgm:constr type="l" for="ch" forName="text_7" refType="ctrX" refFor="ch" refForName="accent_7"/>
                <dgm:constr type="r" for="ch" forName="text_7" refType="w"/>
                <dgm:constr type="w" for="ch" forName="text_7" refType="h" refFor="ch" refForName="text_7" op="gte"/>
                <dgm:constr type="h" for="ch" forName="text_7" refType="h" refFor="ch" refForName="accent_7" fact="0.8"/>
                <dgm:constr type="ctrY" for="ch" forName="text_7" refType="ctrY" refFor="ch" refForName="accent_7"/>
                <dgm:constr type="lMarg" for="ch" forName="text_7" refType="w" refFor="ch" refForName="accent_7" fact="1.8"/>
                <dgm:constr type="primFontSz" for="ch" ptType="node" op="equ" val="65"/>
              </dgm:constrLst>
            </dgm:else>
          </dgm:choose>
        </dgm:if>
        <dgm:else name="Name12">
          <dgm:choose name="Name13">
            <dgm:if name="Name14" axis="ch" ptType="node" func="cnt" op="equ" val="1">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w"/>
                <dgm:constr type="ctrXOff" for="ch" forName="accent_1" refType="h" fact="-0.225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primFontSz" for="ch" ptType="node" op="equ" val="65"/>
              </dgm:constrLst>
            </dgm:if>
            <dgm:if name="Name15" axis="ch" ptType="node" func="cnt" op="equ" val="2">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w"/>
                <dgm:constr type="ctrXOff" for="ch" forName="accent_1" refType="h" fact="-0.1891"/>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w"/>
                <dgm:constr type="ctrXOff" for="ch" forName="accent_2" refType="h" fact="-0.1891"/>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primFontSz" for="ch" ptType="node" op="equ" val="65"/>
              </dgm:constrLst>
            </dgm:if>
            <dgm:if name="Name16" axis="ch" ptType="node" func="cnt" op="equ" val="3">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w"/>
                <dgm:constr type="ctrXOff" for="ch" forName="accent_1" refType="h" fact="-0.1526"/>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w"/>
                <dgm:constr type="ctrXOff" for="ch" forName="accent_2" refType="h" fact="-0.2253"/>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w"/>
                <dgm:constr type="ctrXOff" for="ch" forName="accent_3" refType="h" fact="-0.1526"/>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primFontSz" for="ch" ptType="node" op="equ" val="65"/>
              </dgm:constrLst>
            </dgm:if>
            <dgm:if name="Name17" axis="ch" ptType="node" func="cnt" op="equ" val="4">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w"/>
                <dgm:constr type="ctrXOff" for="ch" forName="accent_1" refType="h" fact="-0.1268"/>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w"/>
                <dgm:constr type="ctrXOff" for="ch" forName="accent_2" refType="h" fact="-0.215"/>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w"/>
                <dgm:constr type="ctrXOff" for="ch" forName="accent_3" refType="h" fact="-0.21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w"/>
                <dgm:constr type="ctrXOff" for="ch" forName="accent_4" refType="h" fact="-0.126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primFontSz" for="ch" ptType="node" op="equ" val="65"/>
              </dgm:constrLst>
            </dgm:if>
            <dgm:if name="Name18" axis="ch" ptType="node" func="cnt" op="equ" val="5">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w"/>
                <dgm:constr type="ctrXOff" for="ch" forName="accent_1" refType="h" fact="-0.1082"/>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w"/>
                <dgm:constr type="ctrXOff" for="ch" forName="accent_2" refType="h" fact="-0.197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w"/>
                <dgm:constr type="ctrXOff" for="ch" forName="accent_3" refType="h" fact="-0.2253"/>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w"/>
                <dgm:constr type="ctrXOff" for="ch" forName="accent_4" refType="h" fact="-0.197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w"/>
                <dgm:constr type="ctrXOff" for="ch" forName="accent_5" refType="h" fact="-0.1082"/>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primFontSz" for="ch" ptType="node" op="equ" val="65"/>
              </dgm:constrLst>
            </dgm:if>
            <dgm:if name="Name19" axis="ch" ptType="node" func="cnt" op="equ" val="6">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w"/>
                <dgm:constr type="ctrXOff" for="ch" forName="accent_1" refType="h" fact="-0.094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w"/>
                <dgm:constr type="ctrXOff" for="ch" forName="accent_2" refType="h" fact="-0.1809"/>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w"/>
                <dgm:constr type="ctrXOff" for="ch" forName="accent_3" refType="h" fact="-0.220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w"/>
                <dgm:constr type="ctrXOff" for="ch" forName="accent_4" refType="h" fact="-0.2205"/>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w"/>
                <dgm:constr type="ctrXOff" for="ch" forName="accent_5" refType="h" fact="-0.18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w"/>
                <dgm:constr type="ctrXOff" for="ch" forName="accent_6" refType="h" fact="-0.0943"/>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primFontSz" for="ch" ptType="node" op="equ" val="65"/>
              </dgm:constrLst>
            </dgm:if>
            <dgm:else name="Name20">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w"/>
                <dgm:constr type="ctrXOff" for="ch" forName="accent_1" refType="h" fact="-0.0835"/>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w"/>
                <dgm:constr type="ctrXOff" for="ch" forName="accent_2" refType="h" fact="-0.165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w"/>
                <dgm:constr type="ctrXOff" for="ch" forName="accent_3" refType="h" fact="-0.2109"/>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w"/>
                <dgm:constr type="ctrXOff" for="ch" forName="accent_4" refType="h" fact="-0.2253"/>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w"/>
                <dgm:constr type="ctrXOff" for="ch" forName="accent_5" refType="h" fact="-0.21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w"/>
                <dgm:constr type="ctrXOff" for="ch" forName="accent_6" refType="h" fact="-0.1658"/>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w"/>
                <dgm:constr type="ctrXOff" for="ch" forName="accent_7" refType="h" fact="-0.0835"/>
                <dgm:constr type="r" for="ch" forName="text_7" refType="ctrX" refFor="ch" refForName="accent_7"/>
                <dgm:constr type="rOff" for="ch" forName="text_7" refType="ctrXOff" refFor="ch" refForName="accent_7"/>
                <dgm:constr type="l" for="ch" forName="text_7"/>
                <dgm:constr type="w" for="ch" forName="text_7" refType="h" refFor="ch" refForName="text_7" op="gte"/>
                <dgm:constr type="h" for="ch" forName="text_7" refType="h" refFor="ch" refForName="accent_7" fact="0.8"/>
                <dgm:constr type="ctrY" for="ch" forName="text_7" refType="ctrY" refFor="ch" refForName="accent_7"/>
                <dgm:constr type="rMarg" for="ch" forName="text_7" refType="w" refFor="ch" refForName="accent_7" fact="1.8"/>
                <dgm:constr type="primFontSz" for="ch" ptType="node" op="equ" val="65"/>
              </dgm:constrLst>
            </dgm:else>
          </dgm:choose>
        </dgm:else>
      </dgm:choose>
      <dgm:layoutNode name="cycle">
        <dgm:choose name="Name21">
          <dgm:if name="Name22" func="var" arg="dir" op="equ" val="norm">
            <dgm:alg type="cycle">
              <dgm:param type="stAng" val="45"/>
              <dgm:param type="spanAng" val="90"/>
            </dgm:alg>
          </dgm:if>
          <dgm:else name="Name23">
            <dgm:alg type="cycle">
              <dgm:param type="stAng" val="225"/>
              <dgm:param type="spanAng" val="90"/>
            </dgm:alg>
          </dgm:else>
        </dgm:choose>
        <dgm:shape xmlns:r="http://schemas.openxmlformats.org/officeDocument/2006/relationships" r:blip="">
          <dgm:adjLst/>
        </dgm:shape>
        <dgm:presOf/>
        <dgm:constrLst>
          <dgm:constr type="w" for="ch" val="1"/>
          <dgm:constr type="h" for="ch" val="1"/>
          <dgm:constr type="diam" for="ch" forName="conn" refType="diam"/>
        </dgm:constrLst>
        <dgm:layoutNode name="srcNode">
          <dgm:alg type="sp"/>
          <dgm:shape xmlns:r="http://schemas.openxmlformats.org/officeDocument/2006/relationships" type="rect" r:blip="" hideGeom="1">
            <dgm:adjLst/>
          </dgm:shape>
          <dgm:presOf/>
        </dgm:layoutNode>
        <dgm:layoutNode name="conn" styleLbl="parChTrans1D2">
          <dgm:alg type="conn">
            <dgm:param type="connRout" val="curve"/>
            <dgm:param type="srcNode" val="srcNode"/>
            <dgm:param type="dstNode" val="dstNode"/>
            <dgm:param type="begPts" val="ctr"/>
            <dgm:param type="endPts" val="ctr"/>
            <dgm:param type="endSty" val="noArr"/>
          </dgm:alg>
          <dgm:shape xmlns:r="http://schemas.openxmlformats.org/officeDocument/2006/relationships" type="conn" r:blip="">
            <dgm:adjLst/>
          </dgm:shape>
          <dgm:presOf axis="desOrSelf" ptType="sibTrans" hideLastTrans="0" st="0" cnt="1"/>
          <dgm:constrLst>
            <dgm:constr type="begPad"/>
            <dgm:constr type="endPad"/>
          </dgm:constrLst>
        </dgm:layoutNode>
        <dgm:layoutNode name="extraNode">
          <dgm:alg type="sp"/>
          <dgm:shape xmlns:r="http://schemas.openxmlformats.org/officeDocument/2006/relationships" type="rect" r:blip="" hideGeom="1">
            <dgm:adjLst/>
          </dgm:shape>
          <dgm:presOf/>
        </dgm:layoutNode>
        <dgm:layoutNode name="dstNode">
          <dgm:alg type="sp"/>
          <dgm:shape xmlns:r="http://schemas.openxmlformats.org/officeDocument/2006/relationships" type="rect" r:blip="" hideGeom="1">
            <dgm:adjLst/>
          </dgm:shape>
          <dgm:presOf/>
        </dgm:layoutNode>
      </dgm:layoutNode>
      <dgm:forEach name="wrapper" axis="self" ptType="parTrans">
        <dgm:forEach name="wrapper2" axis="self" ptType="sibTrans" st="2">
          <dgm:forEach name="accentRepeat" axis="self">
            <dgm:layoutNode name="accentRepeatNode" styleLbl="solidFgAcc1">
              <dgm:alg type="sp"/>
              <dgm:shape xmlns:r="http://schemas.openxmlformats.org/officeDocument/2006/relationships" type="ellipse" r:blip="">
                <dgm:adjLst/>
              </dgm:shape>
              <dgm:presOf/>
            </dgm:layoutNode>
          </dgm:forEach>
        </dgm:forEach>
      </dgm:forEach>
      <dgm:forEach name="Name24" axis="ch" ptType="node" cnt="1">
        <dgm:layoutNode name="text_1" styleLbl="node1">
          <dgm:varLst>
            <dgm:bulletEnabled val="1"/>
          </dgm:varLst>
          <dgm:choose name="Name25">
            <dgm:if name="Name26" func="var" arg="dir" op="equ" val="norm">
              <dgm:alg type="tx">
                <dgm:param type="parTxLTRAlign" val="l"/>
                <dgm:param type="shpTxLTRAlignCh" val="l"/>
                <dgm:param type="parTxRTLAlign" val="l"/>
                <dgm:param type="shpTxRTLAlignCh" val="l"/>
              </dgm:alg>
            </dgm:if>
            <dgm:else name="Name2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1">
          <dgm:alg type="sp"/>
          <dgm:shape xmlns:r="http://schemas.openxmlformats.org/officeDocument/2006/relationships" r:blip="">
            <dgm:adjLst/>
          </dgm:shape>
          <dgm:presOf/>
          <dgm:constrLst/>
          <dgm:forEach name="Name28" ref="accentRepeat"/>
        </dgm:layoutNode>
      </dgm:forEach>
      <dgm:forEach name="Name29" axis="ch" ptType="node" st="2" cnt="1">
        <dgm:layoutNode name="text_2" styleLbl="node1">
          <dgm:varLst>
            <dgm:bulletEnabled val="1"/>
          </dgm:varLst>
          <dgm:choose name="Name30">
            <dgm:if name="Name31" func="var" arg="dir" op="equ" val="norm">
              <dgm:alg type="tx">
                <dgm:param type="parTxLTRAlign" val="l"/>
                <dgm:param type="shpTxLTRAlignCh" val="l"/>
                <dgm:param type="parTxRTLAlign" val="l"/>
                <dgm:param type="shpTxRTLAlignCh" val="l"/>
              </dgm:alg>
            </dgm:if>
            <dgm:else name="Name3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2">
          <dgm:alg type="sp"/>
          <dgm:shape xmlns:r="http://schemas.openxmlformats.org/officeDocument/2006/relationships" r:blip="">
            <dgm:adjLst/>
          </dgm:shape>
          <dgm:presOf/>
          <dgm:constrLst/>
          <dgm:forEach name="Name33" ref="accentRepeat"/>
        </dgm:layoutNode>
      </dgm:forEach>
      <dgm:forEach name="Name34" axis="ch" ptType="node" st="3" cnt="1">
        <dgm:layoutNode name="text_3" styleLbl="node1">
          <dgm:varLst>
            <dgm:bulletEnabled val="1"/>
          </dgm:varLst>
          <dgm:choose name="Name35">
            <dgm:if name="Name36" func="var" arg="dir" op="equ" val="norm">
              <dgm:alg type="tx">
                <dgm:param type="parTxLTRAlign" val="l"/>
                <dgm:param type="shpTxLTRAlignCh" val="l"/>
                <dgm:param type="parTxRTLAlign" val="l"/>
                <dgm:param type="shpTxRTLAlignCh" val="l"/>
              </dgm:alg>
            </dgm:if>
            <dgm:else name="Name3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3">
          <dgm:alg type="sp"/>
          <dgm:shape xmlns:r="http://schemas.openxmlformats.org/officeDocument/2006/relationships" r:blip="">
            <dgm:adjLst/>
          </dgm:shape>
          <dgm:presOf/>
          <dgm:constrLst/>
          <dgm:forEach name="Name38" ref="accentRepeat"/>
        </dgm:layoutNode>
      </dgm:forEach>
      <dgm:forEach name="Name39" axis="ch" ptType="node" st="4" cnt="1">
        <dgm:layoutNode name="text_4" styleLbl="node1">
          <dgm:varLst>
            <dgm:bulletEnabled val="1"/>
          </dgm:varLst>
          <dgm:choose name="Name40">
            <dgm:if name="Name41" func="var" arg="dir" op="equ" val="norm">
              <dgm:alg type="tx">
                <dgm:param type="parTxLTRAlign" val="l"/>
                <dgm:param type="shpTxLTRAlignCh" val="l"/>
                <dgm:param type="parTxRTLAlign" val="l"/>
                <dgm:param type="shpTxRTLAlignCh" val="l"/>
              </dgm:alg>
            </dgm:if>
            <dgm:else name="Name4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4">
          <dgm:alg type="sp"/>
          <dgm:shape xmlns:r="http://schemas.openxmlformats.org/officeDocument/2006/relationships" r:blip="">
            <dgm:adjLst/>
          </dgm:shape>
          <dgm:presOf/>
          <dgm:constrLst/>
          <dgm:forEach name="Name43" ref="accentRepeat"/>
        </dgm:layoutNode>
      </dgm:forEach>
      <dgm:forEach name="Name44" axis="ch" ptType="node" st="5" cnt="1">
        <dgm:layoutNode name="text_5" styleLbl="node1">
          <dgm:varLst>
            <dgm:bulletEnabled val="1"/>
          </dgm:varLst>
          <dgm:choose name="Name45">
            <dgm:if name="Name46" func="var" arg="dir" op="equ" val="norm">
              <dgm:alg type="tx">
                <dgm:param type="parTxLTRAlign" val="l"/>
                <dgm:param type="shpTxLTRAlignCh" val="l"/>
                <dgm:param type="parTxRTLAlign" val="l"/>
                <dgm:param type="shpTxRTLAlignCh" val="l"/>
              </dgm:alg>
            </dgm:if>
            <dgm:else name="Name4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5">
          <dgm:alg type="sp"/>
          <dgm:shape xmlns:r="http://schemas.openxmlformats.org/officeDocument/2006/relationships" r:blip="">
            <dgm:adjLst/>
          </dgm:shape>
          <dgm:presOf/>
          <dgm:constrLst/>
          <dgm:forEach name="Name48" ref="accentRepeat"/>
        </dgm:layoutNode>
      </dgm:forEach>
      <dgm:forEach name="Name49" axis="ch" ptType="node" st="6" cnt="1">
        <dgm:layoutNode name="text_6" styleLbl="node1">
          <dgm:varLst>
            <dgm:bulletEnabled val="1"/>
          </dgm:varLst>
          <dgm:choose name="Name50">
            <dgm:if name="Name51" func="var" arg="dir" op="equ" val="norm">
              <dgm:alg type="tx">
                <dgm:param type="parTxLTRAlign" val="l"/>
                <dgm:param type="shpTxLTRAlignCh" val="l"/>
                <dgm:param type="parTxRTLAlign" val="l"/>
                <dgm:param type="shpTxRTLAlignCh" val="l"/>
              </dgm:alg>
            </dgm:if>
            <dgm:else name="Name5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6">
          <dgm:alg type="sp"/>
          <dgm:shape xmlns:r="http://schemas.openxmlformats.org/officeDocument/2006/relationships" r:blip="">
            <dgm:adjLst/>
          </dgm:shape>
          <dgm:presOf/>
          <dgm:constrLst/>
          <dgm:forEach name="Name53" ref="accentRepeat"/>
        </dgm:layoutNode>
      </dgm:forEach>
      <dgm:forEach name="Name54" axis="ch" ptType="node" st="7" cnt="1">
        <dgm:layoutNode name="text_7" styleLbl="node1">
          <dgm:varLst>
            <dgm:bulletEnabled val="1"/>
          </dgm:varLst>
          <dgm:choose name="Name55">
            <dgm:if name="Name56" func="var" arg="dir" op="equ" val="norm">
              <dgm:alg type="tx">
                <dgm:param type="parTxLTRAlign" val="l"/>
                <dgm:param type="shpTxLTRAlignCh" val="l"/>
                <dgm:param type="parTxRTLAlign" val="l"/>
                <dgm:param type="shpTxRTLAlignCh" val="l"/>
              </dgm:alg>
            </dgm:if>
            <dgm:else name="Name5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7">
          <dgm:alg type="sp"/>
          <dgm:shape xmlns:r="http://schemas.openxmlformats.org/officeDocument/2006/relationships" r:blip="">
            <dgm:adjLst/>
          </dgm:shape>
          <dgm:presOf/>
          <dgm:constrLst/>
          <dgm:forEach name="Name58" ref="accentRepeat"/>
        </dgm:layoutNode>
      </dgm:forEach>
    </dgm:layoutNode>
  </dgm:layoutNode>
</dgm:layoutDef>
</file>

<file path=word/diagrams/layout2.xml><?xml version="1.0" encoding="utf-8"?>
<dgm:layoutDef xmlns:dgm="http://schemas.openxmlformats.org/drawingml/2006/diagram" xmlns:a="http://schemas.openxmlformats.org/drawingml/2006/main" uniqueId="urn:microsoft.com/office/officeart/2005/8/layout/hChevron3">
  <dgm:title val=""/>
  <dgm:desc val=""/>
  <dgm:catLst>
    <dgm:cat type="process" pri="10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root des" func="maxDepth" op="gte" val="2">
        <dgm:constrLst>
          <dgm:constr type="w" for="ch" forName="parAndChTx" refType="w"/>
          <dgm:constr type="primFontSz" for="ch" ptType="node" op="equ"/>
          <dgm:constr type="w" for="ch" forName="parAndChSpace" refType="w" refFor="ch" refForName="parAndChTx" fact="-0.2"/>
          <dgm:constr type="w" for="ch" ptType="sibTrans" op="equ"/>
        </dgm:constrLst>
        <dgm:ruleLst/>
        <dgm:forEach name="Name6" axis="ch" ptType="node">
          <dgm:layoutNode name="parAndChTx">
            <dgm:varLst>
              <dgm:bulletEnabled val="1"/>
            </dgm:varLst>
            <dgm:alg type="tx"/>
            <dgm:choose name="Name7">
              <dgm:if name="Name8" func="var" arg="dir" op="equ" val="norm">
                <dgm:choose name="Name9">
                  <dgm:if name="Name10" axis="self" ptType="node" func="pos" op="equ" val="1">
                    <dgm:shape xmlns:r="http://schemas.openxmlformats.org/officeDocument/2006/relationships" type="homePlate"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4"/>
                    </dgm:constrLst>
                  </dgm:if>
                  <dgm:else name="Name11">
                    <dgm:shape xmlns:r="http://schemas.openxmlformats.org/officeDocument/2006/relationships" type="chevron"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1"/>
                    </dgm:constrLst>
                  </dgm:else>
                </dgm:choose>
              </dgm:if>
              <dgm:else name="Name12">
                <dgm:choose name="Name13">
                  <dgm:if name="Name14" axis="self" ptType="node" func="pos" op="equ" val="1">
                    <dgm:shape xmlns:r="http://schemas.openxmlformats.org/officeDocument/2006/relationships" rot="180" type="homePlate"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4"/>
                      <dgm:constr type="rMarg" refType="w" fact="0.1"/>
                    </dgm:constrLst>
                  </dgm:if>
                  <dgm:else name="Name15">
                    <dgm:shape xmlns:r="http://schemas.openxmlformats.org/officeDocument/2006/relationships" rot="180" type="chevron"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1"/>
                    </dgm:constrLst>
                  </dgm:else>
                </dgm:choose>
              </dgm:else>
            </dgm:choose>
            <dgm:ruleLst>
              <dgm:rule type="primFontSz" val="5" fact="NaN" max="NaN"/>
            </dgm:ruleLst>
          </dgm:layoutNode>
          <dgm:forEach name="Name16" axis="followSib" ptType="sibTrans" cnt="1">
            <dgm:layoutNode name="parAndChSpace">
              <dgm:alg type="sp"/>
              <dgm:shape xmlns:r="http://schemas.openxmlformats.org/officeDocument/2006/relationships" r:blip="">
                <dgm:adjLst/>
              </dgm:shape>
              <dgm:presOf/>
              <dgm:constrLst/>
              <dgm:ruleLst/>
            </dgm:layoutNode>
          </dgm:forEach>
        </dgm:forEach>
      </dgm:if>
      <dgm:else name="Name17">
        <dgm:constrLst>
          <dgm:constr type="w" for="ch" forName="parTxOnly" refType="w"/>
          <dgm:constr type="primFontSz" for="ch" ptType="node" op="equ"/>
          <dgm:constr type="w" for="ch" forName="parSpace" refType="w" refFor="ch" refForName="parTxOnly" fact="-0.2"/>
          <dgm:constr type="w" for="ch" ptType="sibTrans" op="equ"/>
        </dgm:constrLst>
        <dgm:ruleLst/>
        <dgm:forEach name="Name18" axis="ch" ptType="node">
          <dgm:layoutNode name="parTxOnly">
            <dgm:varLst>
              <dgm:bulletEnabled val="1"/>
            </dgm:varLst>
            <dgm:alg type="tx"/>
            <dgm:presOf axis="desOrSelf" ptType="node"/>
            <dgm:choose name="Name19">
              <dgm:if name="Name20" func="var" arg="dir" op="equ" val="norm">
                <dgm:choose name="Name21">
                  <dgm:if name="Name22" axis="self" ptType="node" func="pos" op="equ" val="1">
                    <dgm:shape xmlns:r="http://schemas.openxmlformats.org/officeDocument/2006/relationships" type="homePlate" r:blip="">
                      <dgm:adjLst/>
                    </dgm:shape>
                    <dgm:constrLst>
                      <dgm:constr type="h" refType="w" op="equ" fact="0.4"/>
                      <dgm:constr type="primFontSz" val="65"/>
                      <dgm:constr type="tMarg" refType="primFontSz" fact="0.21"/>
                      <dgm:constr type="bMarg" refType="primFontSz" fact="0.21"/>
                      <dgm:constr type="lMarg" refType="primFontSz" fact="0.42"/>
                      <dgm:constr type="rMarg" refType="primFontSz" fact="0.105"/>
                    </dgm:constrLst>
                  </dgm:if>
                  <dgm:else name="Name23">
                    <dgm:shape xmlns:r="http://schemas.openxmlformats.org/officeDocument/2006/relationships" type="chevron" r:blip="">
                      <dgm:adjLst/>
                    </dgm:shape>
                    <dgm:constrLst>
                      <dgm:constr type="h" refType="w" op="equ" fact="0.4"/>
                      <dgm:constr type="primFontSz" val="65"/>
                      <dgm:constr type="tMarg" refType="primFontSz" fact="0.21"/>
                      <dgm:constr type="bMarg" refType="primFontSz" fact="0.21"/>
                      <dgm:constr type="lMarg" refType="primFontSz" fact="0.315"/>
                      <dgm:constr type="rMarg" refType="primFontSz" fact="0.105"/>
                    </dgm:constrLst>
                  </dgm:else>
                </dgm:choose>
              </dgm:if>
              <dgm:else name="Name24">
                <dgm:choose name="Name25">
                  <dgm:if name="Name26" axis="self" ptType="node" func="pos" op="equ" val="1">
                    <dgm:shape xmlns:r="http://schemas.openxmlformats.org/officeDocument/2006/relationships" rot="180" type="homePlate" r:blip="">
                      <dgm:adjLst/>
                    </dgm:shape>
                    <dgm:constrLst>
                      <dgm:constr type="h" refType="w" op="equ" fact="0.4"/>
                      <dgm:constr type="primFontSz" val="65"/>
                      <dgm:constr type="tMarg" refType="primFontSz" fact="0.21"/>
                      <dgm:constr type="bMarg" refType="primFontSz" fact="0.21"/>
                      <dgm:constr type="lMarg" refType="primFontSz" fact="0.105"/>
                      <dgm:constr type="rMarg" refType="primFontSz" fact="0.42"/>
                    </dgm:constrLst>
                  </dgm:if>
                  <dgm:else name="Name27">
                    <dgm:shape xmlns:r="http://schemas.openxmlformats.org/officeDocument/2006/relationships" rot="180" type="chevron" r:blip="">
                      <dgm:adjLst/>
                    </dgm:shape>
                    <dgm:constrLst>
                      <dgm:constr type="h" refType="w" op="equ" fact="0.4"/>
                      <dgm:constr type="primFontSz" val="65"/>
                      <dgm:constr type="tMarg" refType="primFontSz" fact="0.21"/>
                      <dgm:constr type="bMarg" refType="primFontSz" fact="0.21"/>
                      <dgm:constr type="lMarg" refType="primFontSz" fact="0.105"/>
                      <dgm:constr type="rMarg" refType="primFontSz" fact="0.315"/>
                    </dgm:constrLst>
                  </dgm:else>
                </dgm:choose>
              </dgm:else>
            </dgm:choose>
            <dgm:ruleLst>
              <dgm:rule type="primFontSz" val="5" fact="NaN" max="NaN"/>
            </dgm:ruleLst>
          </dgm:layoutNode>
          <dgm:forEach name="Name28" axis="followSib" ptType="sibTrans" cnt="1">
            <dgm:layoutNode name="parSpace">
              <dgm:alg type="sp"/>
              <dgm:shape xmlns:r="http://schemas.openxmlformats.org/officeDocument/2006/relationships" r:blip="">
                <dgm:adjLst/>
              </dgm:shape>
              <dgm:presOf/>
              <dgm:constrLst/>
              <dgm:ruleLst/>
            </dgm:layoutNode>
          </dgm:forEach>
        </dgm:forEach>
      </dgm:else>
    </dgm:choose>
  </dgm:layoutNode>
</dgm:layoutDef>
</file>

<file path=word/diagrams/layout3.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Verde">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7AB50D-ECDC-4C5B-B1EB-B19AB939C6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TotalTime>
  <Pages>1</Pages>
  <Words>4458</Words>
  <Characters>24520</Characters>
  <Application>Microsoft Office Word</Application>
  <DocSecurity>0</DocSecurity>
  <Lines>204</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Oficialía Mayor Administrativa Ayutamiento de Ixtlahuacán de los Membrillos</dc:creator>
  <cp:keywords/>
  <dc:description/>
  <cp:lastModifiedBy>Oficialía Mayor Administrativa Ayutamiento de Ixtlahuacán de los Membrillos</cp:lastModifiedBy>
  <cp:revision>11</cp:revision>
  <cp:lastPrinted>2026-07-14T21:55:00Z</cp:lastPrinted>
  <dcterms:created xsi:type="dcterms:W3CDTF">2026-07-14T15:38:00Z</dcterms:created>
  <dcterms:modified xsi:type="dcterms:W3CDTF">2026-07-15T16:07:00Z</dcterms:modified>
</cp:coreProperties>
</file>