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F3" w:rsidRPr="00BE0AF3" w:rsidRDefault="00BE0AF3" w:rsidP="00BE0AF3">
      <w:pPr>
        <w:pStyle w:val="Sinespaciado"/>
        <w:jc w:val="right"/>
        <w:rPr>
          <w:b/>
        </w:rPr>
      </w:pPr>
      <w:r w:rsidRPr="00BE0AF3">
        <w:rPr>
          <w:b/>
        </w:rPr>
        <w:t>HACIENDA MUNICIPAL</w:t>
      </w:r>
    </w:p>
    <w:p w:rsidR="0024272C" w:rsidRPr="00BE0AF3" w:rsidRDefault="00F90E12" w:rsidP="00BE0AF3">
      <w:pPr>
        <w:pStyle w:val="Sinespaciado"/>
        <w:jc w:val="right"/>
        <w:rPr>
          <w:b/>
        </w:rPr>
      </w:pPr>
      <w:r w:rsidRPr="00BE0AF3">
        <w:rPr>
          <w:b/>
        </w:rPr>
        <w:t>OFICIO 249</w:t>
      </w:r>
      <w:r w:rsidR="0024272C" w:rsidRPr="00BE0AF3">
        <w:rPr>
          <w:b/>
        </w:rPr>
        <w:t>/HM/2018</w:t>
      </w:r>
    </w:p>
    <w:p w:rsidR="00BE0AF3" w:rsidRDefault="00BE0AF3" w:rsidP="00BE0AF3">
      <w:pPr>
        <w:pStyle w:val="Encabezado"/>
        <w:tabs>
          <w:tab w:val="clear" w:pos="4419"/>
          <w:tab w:val="clear" w:pos="8838"/>
          <w:tab w:val="left" w:pos="7635"/>
        </w:tabs>
        <w:jc w:val="right"/>
        <w:rPr>
          <w:rFonts w:ascii="Century Gothic" w:hAnsi="Century Gothic"/>
          <w:b/>
          <w:sz w:val="20"/>
          <w:szCs w:val="20"/>
        </w:rPr>
      </w:pPr>
      <w:r>
        <w:rPr>
          <w:rFonts w:ascii="Century Gothic" w:hAnsi="Century Gothic"/>
          <w:b/>
          <w:sz w:val="20"/>
          <w:szCs w:val="20"/>
        </w:rPr>
        <w:t>ASUNTO: El que se indica</w:t>
      </w:r>
    </w:p>
    <w:p w:rsidR="00BE0AF3" w:rsidRPr="000B33AC" w:rsidRDefault="00BE0AF3" w:rsidP="00BE0AF3">
      <w:pPr>
        <w:pStyle w:val="Encabezado"/>
        <w:tabs>
          <w:tab w:val="clear" w:pos="4419"/>
          <w:tab w:val="clear" w:pos="8838"/>
          <w:tab w:val="left" w:pos="7635"/>
        </w:tabs>
        <w:jc w:val="right"/>
        <w:rPr>
          <w:rFonts w:ascii="Century Gothic" w:hAnsi="Century Gothic"/>
          <w:b/>
          <w:sz w:val="20"/>
          <w:szCs w:val="20"/>
        </w:rPr>
      </w:pPr>
      <w:bookmarkStart w:id="0" w:name="_GoBack"/>
      <w:bookmarkEnd w:id="0"/>
    </w:p>
    <w:p w:rsidR="0024272C" w:rsidRDefault="0024272C" w:rsidP="0024272C">
      <w:pPr>
        <w:jc w:val="right"/>
      </w:pPr>
    </w:p>
    <w:p w:rsidR="0024272C" w:rsidRDefault="0024272C" w:rsidP="0024272C">
      <w:pPr>
        <w:pStyle w:val="Sinespaciado"/>
      </w:pPr>
      <w:r>
        <w:t>LIC. MONICA ALEJANDRA HERNANDEZ OCHOA</w:t>
      </w:r>
    </w:p>
    <w:p w:rsidR="0024272C" w:rsidRDefault="0024272C" w:rsidP="0024272C">
      <w:pPr>
        <w:pStyle w:val="Sinespaciado"/>
      </w:pPr>
      <w:r>
        <w:t>DIRECTORA DE LA UNIDAD DE TRASPARENCIA Y BUENAS PRÁCTICAS</w:t>
      </w:r>
    </w:p>
    <w:p w:rsidR="0024272C" w:rsidRDefault="0024272C" w:rsidP="0024272C">
      <w:pPr>
        <w:pStyle w:val="Sinespaciado"/>
      </w:pPr>
      <w:r>
        <w:t>P R E S E N T E:</w:t>
      </w:r>
    </w:p>
    <w:p w:rsidR="0024272C" w:rsidRDefault="0024272C" w:rsidP="0024272C">
      <w:pPr>
        <w:jc w:val="both"/>
      </w:pPr>
    </w:p>
    <w:p w:rsidR="0024272C" w:rsidRDefault="0024272C" w:rsidP="0024272C">
      <w:pPr>
        <w:jc w:val="both"/>
      </w:pPr>
      <w:r>
        <w:t xml:space="preserve">                              El que suscribe </w:t>
      </w:r>
      <w:r>
        <w:rPr>
          <w:b/>
        </w:rPr>
        <w:t xml:space="preserve">GUILLERMO RAMIREZ HERNANDEZ, </w:t>
      </w:r>
      <w:r>
        <w:t>Tesorero Encargado de la Hacienda Municipal del Ayuntamiento Constitucional de Ixtlahuacán de los Membrillos, Jalisco, por  medio de la presente le informo:</w:t>
      </w:r>
    </w:p>
    <w:p w:rsidR="0024272C" w:rsidRDefault="0024272C" w:rsidP="0024272C">
      <w:pPr>
        <w:jc w:val="both"/>
      </w:pPr>
      <w:r>
        <w:t xml:space="preserve">                              Que de conformidad con el  CONVENIO  ESPECIFICO  DEL  NUEVO  MODELO  DE SEGURIDAD  DEL  AREA  METROPOLITANA  DE  GUADALAJARA  PARA  LA  COORDINACION  METROPOLITANA,  RESPECTO  AL  EJERCICIO  DE  LAS  FUNCIONES  DE  SEGURIDAD  PUBLICA  celebrado con fecha 31 de Octubre del año 2016, la estructura operativa, financiera y el despliegue territorial de la  FUERZA  UNICA  METROPOLITANA  se especificaran en el Anexo Técnico correspondiente, el cual es clasificado como información reservada en términos de las leyes de la materia.</w:t>
      </w:r>
    </w:p>
    <w:p w:rsidR="00BE0AF3" w:rsidRDefault="00BE0AF3" w:rsidP="0024272C">
      <w:pPr>
        <w:jc w:val="both"/>
      </w:pPr>
    </w:p>
    <w:p w:rsidR="0024272C" w:rsidRDefault="0024272C" w:rsidP="0024272C">
      <w:pPr>
        <w:jc w:val="both"/>
      </w:pPr>
      <w:r>
        <w:t xml:space="preserve">                              </w:t>
      </w:r>
      <w:r>
        <w:rPr>
          <w:b/>
        </w:rPr>
        <w:t>Y que por ese motivo me veo impedido para informar de manera detallada en que se utiliza el subsidio que aporta el municipio en los términos de dicho convenio.</w:t>
      </w:r>
    </w:p>
    <w:p w:rsidR="0024272C" w:rsidRDefault="0024272C" w:rsidP="0024272C">
      <w:pPr>
        <w:jc w:val="both"/>
      </w:pPr>
      <w:r>
        <w:t xml:space="preserve">                              Lo que informo a Usted para los efectos legales a que haya lugar.</w:t>
      </w:r>
    </w:p>
    <w:p w:rsidR="0024272C" w:rsidRDefault="0024272C" w:rsidP="0024272C">
      <w:pPr>
        <w:jc w:val="center"/>
      </w:pPr>
    </w:p>
    <w:p w:rsidR="0024272C" w:rsidRDefault="0024272C" w:rsidP="0024272C">
      <w:pPr>
        <w:pStyle w:val="Sinespaciado"/>
        <w:jc w:val="center"/>
      </w:pPr>
      <w:r>
        <w:t>ATENTAMENTE</w:t>
      </w:r>
    </w:p>
    <w:p w:rsidR="0024272C" w:rsidRDefault="0024272C" w:rsidP="0024272C">
      <w:pPr>
        <w:pStyle w:val="Sinespaciado"/>
        <w:jc w:val="center"/>
      </w:pPr>
      <w:r>
        <w:t>IXTLAHUA</w:t>
      </w:r>
      <w:r w:rsidR="00221E29">
        <w:t xml:space="preserve">CAN </w:t>
      </w:r>
      <w:r w:rsidR="005C4734">
        <w:t xml:space="preserve">DE LOS MEMB.JAL. </w:t>
      </w:r>
      <w:r w:rsidR="00FB7439">
        <w:t>12</w:t>
      </w:r>
      <w:r w:rsidR="00F90E12">
        <w:t xml:space="preserve"> DE DICIEMBRE DEL </w:t>
      </w:r>
      <w:r>
        <w:t xml:space="preserve"> 2018</w:t>
      </w:r>
    </w:p>
    <w:p w:rsidR="0024272C" w:rsidRDefault="0024272C" w:rsidP="0024272C">
      <w:pPr>
        <w:pStyle w:val="Sinespaciado"/>
        <w:jc w:val="center"/>
      </w:pPr>
      <w:r>
        <w:t>“2018, CENTENARIO DE LA CREACION DEL MUNICIPIO DE PUERTO VALLARTA</w:t>
      </w:r>
    </w:p>
    <w:p w:rsidR="0024272C" w:rsidRDefault="0024272C" w:rsidP="0024272C">
      <w:pPr>
        <w:pStyle w:val="Sinespaciado"/>
        <w:jc w:val="center"/>
      </w:pPr>
      <w:r>
        <w:t>Y DEL XXX ANIVERSARIO DEL NUEVO HOSPITAL CIVIL DE GUADALAJARA”</w:t>
      </w:r>
    </w:p>
    <w:p w:rsidR="0024272C" w:rsidRDefault="0024272C" w:rsidP="0024272C">
      <w:pPr>
        <w:pStyle w:val="Sinespaciado"/>
        <w:jc w:val="center"/>
      </w:pPr>
    </w:p>
    <w:p w:rsidR="0024272C" w:rsidRDefault="0024272C" w:rsidP="0024272C">
      <w:pPr>
        <w:pStyle w:val="Sinespaciado"/>
        <w:jc w:val="center"/>
      </w:pPr>
    </w:p>
    <w:p w:rsidR="0024272C" w:rsidRDefault="0024272C" w:rsidP="0024272C">
      <w:pPr>
        <w:pStyle w:val="Sinespaciado"/>
        <w:jc w:val="center"/>
      </w:pPr>
    </w:p>
    <w:p w:rsidR="0024272C" w:rsidRDefault="0024272C" w:rsidP="0024272C">
      <w:pPr>
        <w:pStyle w:val="Sinespaciado"/>
        <w:jc w:val="center"/>
      </w:pPr>
    </w:p>
    <w:p w:rsidR="0024272C" w:rsidRDefault="0024272C" w:rsidP="0024272C">
      <w:pPr>
        <w:pStyle w:val="Sinespaciado"/>
        <w:jc w:val="center"/>
      </w:pPr>
    </w:p>
    <w:p w:rsidR="0024272C" w:rsidRDefault="0024272C" w:rsidP="0024272C">
      <w:pPr>
        <w:pStyle w:val="Sinespaciado"/>
        <w:jc w:val="center"/>
      </w:pPr>
      <w:r>
        <w:t>________________________________</w:t>
      </w:r>
    </w:p>
    <w:p w:rsidR="0024272C" w:rsidRDefault="0024272C" w:rsidP="0024272C">
      <w:pPr>
        <w:pStyle w:val="Sinespaciado"/>
        <w:jc w:val="center"/>
      </w:pPr>
      <w:r>
        <w:t>GUILLERMO RAMIREZ HERNANDEZ</w:t>
      </w:r>
    </w:p>
    <w:p w:rsidR="0024272C" w:rsidRDefault="0024272C" w:rsidP="0024272C">
      <w:pPr>
        <w:pStyle w:val="Sinespaciado"/>
        <w:jc w:val="center"/>
      </w:pPr>
    </w:p>
    <w:p w:rsidR="0024272C" w:rsidRDefault="0024272C" w:rsidP="0024272C">
      <w:pPr>
        <w:pStyle w:val="Sinespaciado"/>
        <w:jc w:val="center"/>
      </w:pPr>
    </w:p>
    <w:p w:rsidR="0024272C" w:rsidRDefault="0024272C" w:rsidP="0024272C">
      <w:pPr>
        <w:pStyle w:val="Sinespaciado"/>
        <w:jc w:val="center"/>
      </w:pPr>
    </w:p>
    <w:p w:rsidR="0024272C" w:rsidRDefault="0024272C" w:rsidP="0024272C">
      <w:pPr>
        <w:pStyle w:val="Sinespaciado"/>
        <w:jc w:val="center"/>
      </w:pPr>
    </w:p>
    <w:p w:rsidR="0024272C" w:rsidRPr="0025181B" w:rsidRDefault="0024272C" w:rsidP="0024272C">
      <w:pPr>
        <w:pStyle w:val="Sinespaciado"/>
        <w:jc w:val="center"/>
      </w:pPr>
    </w:p>
    <w:p w:rsidR="00801FEB" w:rsidRDefault="00BE0AF3"/>
    <w:sectPr w:rsidR="00801FEB" w:rsidSect="003857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2C"/>
    <w:rsid w:val="000D6F67"/>
    <w:rsid w:val="00221E29"/>
    <w:rsid w:val="0024272C"/>
    <w:rsid w:val="003857F2"/>
    <w:rsid w:val="005C4734"/>
    <w:rsid w:val="006265BC"/>
    <w:rsid w:val="00BE0AF3"/>
    <w:rsid w:val="00D635D1"/>
    <w:rsid w:val="00F11A8C"/>
    <w:rsid w:val="00F3529A"/>
    <w:rsid w:val="00F90E12"/>
    <w:rsid w:val="00FB7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154F"/>
  <w15:docId w15:val="{67F79526-2538-4B44-814B-E0DF803D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272C"/>
    <w:pPr>
      <w:spacing w:after="0" w:line="240" w:lineRule="auto"/>
    </w:pPr>
  </w:style>
  <w:style w:type="paragraph" w:styleId="Textodeglobo">
    <w:name w:val="Balloon Text"/>
    <w:basedOn w:val="Normal"/>
    <w:link w:val="TextodegloboCar"/>
    <w:uiPriority w:val="99"/>
    <w:semiHidden/>
    <w:unhideWhenUsed/>
    <w:rsid w:val="00221E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E29"/>
    <w:rPr>
      <w:rFonts w:ascii="Segoe UI" w:hAnsi="Segoe UI" w:cs="Segoe UI"/>
      <w:sz w:val="18"/>
      <w:szCs w:val="18"/>
    </w:rPr>
  </w:style>
  <w:style w:type="paragraph" w:styleId="Encabezado">
    <w:name w:val="header"/>
    <w:basedOn w:val="Normal"/>
    <w:link w:val="EncabezadoCar"/>
    <w:uiPriority w:val="99"/>
    <w:unhideWhenUsed/>
    <w:rsid w:val="00BE0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lupita</dc:creator>
  <cp:lastModifiedBy>Felipe Ramirez</cp:lastModifiedBy>
  <cp:revision>7</cp:revision>
  <cp:lastPrinted>2018-12-13T16:59:00Z</cp:lastPrinted>
  <dcterms:created xsi:type="dcterms:W3CDTF">2018-10-18T18:49:00Z</dcterms:created>
  <dcterms:modified xsi:type="dcterms:W3CDTF">2018-12-13T16:59:00Z</dcterms:modified>
</cp:coreProperties>
</file>